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014B" w14:textId="50F237A0" w:rsidR="00175D64" w:rsidRPr="00FA683B" w:rsidRDefault="00175D64" w:rsidP="00AA3042">
      <w:pPr>
        <w:pStyle w:val="Body"/>
        <w:spacing w:after="0"/>
        <w:jc w:val="center"/>
        <w:rPr>
          <w:rFonts w:asciiTheme="minorHAnsi" w:hAnsiTheme="minorHAnsi" w:cstheme="minorHAnsi"/>
          <w:b/>
          <w:bCs/>
          <w:color w:val="009E47"/>
          <w:sz w:val="36"/>
          <w:szCs w:val="36"/>
          <w:u w:val="single" w:color="92D050"/>
          <w:lang w:val="en-GB"/>
        </w:rPr>
      </w:pPr>
      <w:r w:rsidRPr="00FA683B">
        <w:rPr>
          <w:rFonts w:asciiTheme="minorHAnsi" w:hAnsiTheme="minorHAnsi" w:cstheme="minorHAnsi"/>
          <w:b/>
          <w:bCs/>
          <w:color w:val="009E47"/>
          <w:sz w:val="36"/>
          <w:szCs w:val="36"/>
          <w:u w:val="single" w:color="92D050"/>
          <w:lang w:val="en-GB"/>
        </w:rPr>
        <w:t>FRESHFORD PARISH COUNCIL</w:t>
      </w:r>
    </w:p>
    <w:p w14:paraId="23BAA43D" w14:textId="77777777" w:rsidR="00366AA1" w:rsidRPr="00FA683B" w:rsidRDefault="00366AA1" w:rsidP="00AA3042">
      <w:pPr>
        <w:pStyle w:val="Body"/>
        <w:spacing w:after="0"/>
        <w:jc w:val="center"/>
        <w:rPr>
          <w:rFonts w:asciiTheme="minorHAnsi" w:hAnsiTheme="minorHAnsi" w:cstheme="minorHAnsi"/>
          <w:b/>
          <w:bCs/>
          <w:color w:val="009E47"/>
          <w:sz w:val="16"/>
          <w:szCs w:val="16"/>
          <w:u w:val="single" w:color="92D050"/>
          <w:lang w:val="en-GB"/>
        </w:rPr>
      </w:pPr>
    </w:p>
    <w:p w14:paraId="2D61CB19" w14:textId="77777777" w:rsidR="00175D64" w:rsidRPr="00FA683B" w:rsidRDefault="00175D64" w:rsidP="00AA3042">
      <w:pPr>
        <w:pStyle w:val="Body"/>
        <w:keepNext/>
        <w:keepLines/>
        <w:spacing w:after="0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FA683B">
        <w:rPr>
          <w:rFonts w:asciiTheme="minorHAnsi" w:hAnsiTheme="minorHAnsi" w:cstheme="minorHAnsi"/>
          <w:b/>
          <w:bCs/>
          <w:sz w:val="28"/>
          <w:szCs w:val="28"/>
          <w:lang w:val="en-GB"/>
        </w:rPr>
        <w:t>DRAFT</w:t>
      </w:r>
      <w:r w:rsidRPr="00FA683B">
        <w:rPr>
          <w:rFonts w:asciiTheme="minorHAnsi" w:hAnsiTheme="minorHAnsi" w:cstheme="minorHAnsi"/>
          <w:sz w:val="28"/>
          <w:szCs w:val="28"/>
          <w:lang w:val="en-GB"/>
        </w:rPr>
        <w:t xml:space="preserve">: Minutes of the Meeting of Freshford Parish Council </w:t>
      </w:r>
    </w:p>
    <w:p w14:paraId="5B21F85E" w14:textId="2BF1508F" w:rsidR="00175D64" w:rsidRPr="00FA683B" w:rsidRDefault="00175D64" w:rsidP="00AA3042">
      <w:pPr>
        <w:pStyle w:val="Body"/>
        <w:keepNext/>
        <w:keepLines/>
        <w:spacing w:after="0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FA683B">
        <w:rPr>
          <w:rFonts w:asciiTheme="minorHAnsi" w:hAnsiTheme="minorHAnsi" w:cstheme="minorHAnsi"/>
          <w:sz w:val="28"/>
          <w:szCs w:val="28"/>
          <w:lang w:val="en-GB"/>
        </w:rPr>
        <w:t xml:space="preserve">held remotely at 7pm on Monday </w:t>
      </w:r>
      <w:r w:rsidR="00053E2C">
        <w:rPr>
          <w:rFonts w:asciiTheme="minorHAnsi" w:hAnsiTheme="minorHAnsi" w:cstheme="minorHAnsi"/>
          <w:sz w:val="28"/>
          <w:szCs w:val="28"/>
          <w:lang w:val="en-GB"/>
        </w:rPr>
        <w:t>19</w:t>
      </w:r>
      <w:r w:rsidRPr="00FA683B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053E2C">
        <w:rPr>
          <w:rFonts w:asciiTheme="minorHAnsi" w:hAnsiTheme="minorHAnsi" w:cstheme="minorHAnsi"/>
          <w:sz w:val="28"/>
          <w:szCs w:val="28"/>
          <w:lang w:val="en-GB"/>
        </w:rPr>
        <w:t xml:space="preserve">April </w:t>
      </w:r>
      <w:r w:rsidRPr="00FA683B">
        <w:rPr>
          <w:rFonts w:asciiTheme="minorHAnsi" w:hAnsiTheme="minorHAnsi" w:cstheme="minorHAnsi"/>
          <w:sz w:val="28"/>
          <w:szCs w:val="28"/>
          <w:lang w:val="en-GB"/>
        </w:rPr>
        <w:t>202</w:t>
      </w:r>
      <w:r w:rsidR="007F1966" w:rsidRPr="00FA683B">
        <w:rPr>
          <w:rFonts w:asciiTheme="minorHAnsi" w:hAnsiTheme="minorHAnsi" w:cstheme="minorHAnsi"/>
          <w:sz w:val="28"/>
          <w:szCs w:val="28"/>
          <w:lang w:val="en-GB"/>
        </w:rPr>
        <w:t>1</w:t>
      </w:r>
    </w:p>
    <w:p w14:paraId="0086AA3D" w14:textId="77777777" w:rsidR="00DE734A" w:rsidRPr="00FA683B" w:rsidRDefault="00DE734A" w:rsidP="00DE734A">
      <w:pPr>
        <w:pStyle w:val="BodyA"/>
        <w:spacing w:line="360" w:lineRule="auto"/>
        <w:rPr>
          <w:rFonts w:asciiTheme="minorHAnsi" w:hAnsiTheme="minorHAnsi" w:cstheme="minorHAnsi"/>
          <w:sz w:val="16"/>
          <w:szCs w:val="16"/>
          <w:lang w:val="en-GB"/>
        </w:rPr>
      </w:pP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9720"/>
      </w:tblGrid>
      <w:tr w:rsidR="00DE734A" w:rsidRPr="00FA683B" w14:paraId="49C869BB" w14:textId="77777777" w:rsidTr="003F3343">
        <w:trPr>
          <w:jc w:val="center"/>
        </w:trPr>
        <w:tc>
          <w:tcPr>
            <w:tcW w:w="9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7C4312" w14:textId="3A48E67B" w:rsidR="00175D64" w:rsidRPr="00FA683B" w:rsidRDefault="00DE734A" w:rsidP="00AA3042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A683B">
              <w:rPr>
                <w:rFonts w:asciiTheme="minorHAnsi" w:hAnsiTheme="minorHAnsi" w:cstheme="minorHAnsi"/>
                <w:b/>
                <w:sz w:val="22"/>
                <w:szCs w:val="22"/>
              </w:rPr>
              <w:t>Parish Councillors Present:</w:t>
            </w:r>
            <w:r w:rsidRPr="00FA6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5D64" w:rsidRPr="00FA683B">
              <w:rPr>
                <w:rFonts w:asciiTheme="minorHAnsi" w:hAnsiTheme="minorHAnsi" w:cstheme="minorHAnsi"/>
                <w:sz w:val="22"/>
                <w:szCs w:val="22"/>
              </w:rPr>
              <w:t xml:space="preserve">John Adler (Chairman), Jean Hawker (Vice Chairman), </w:t>
            </w:r>
            <w:r w:rsidR="00FA3ABC" w:rsidRPr="00FA683B">
              <w:rPr>
                <w:rFonts w:asciiTheme="minorHAnsi" w:hAnsiTheme="minorHAnsi" w:cstheme="minorHAnsi"/>
                <w:sz w:val="22"/>
                <w:szCs w:val="22"/>
              </w:rPr>
              <w:t>Annabel Batchelor-Wylam</w:t>
            </w:r>
            <w:r w:rsidR="00FA3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53E2C" w:rsidRPr="00FA683B">
              <w:rPr>
                <w:rFonts w:asciiTheme="minorHAnsi" w:hAnsiTheme="minorHAnsi" w:cstheme="minorHAnsi"/>
                <w:sz w:val="22"/>
                <w:szCs w:val="22"/>
              </w:rPr>
              <w:t>Julian Carpenter</w:t>
            </w:r>
            <w:r w:rsidR="00053E2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4647B" w:rsidRPr="00FA683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CB02E6" w:rsidRPr="00FA683B">
              <w:rPr>
                <w:rFonts w:asciiTheme="minorHAnsi" w:hAnsiTheme="minorHAnsi" w:cstheme="minorHAnsi"/>
                <w:sz w:val="22"/>
                <w:szCs w:val="22"/>
              </w:rPr>
              <w:t xml:space="preserve">om </w:t>
            </w:r>
            <w:proofErr w:type="spellStart"/>
            <w:r w:rsidR="00CB02E6" w:rsidRPr="00FA683B">
              <w:rPr>
                <w:rFonts w:asciiTheme="minorHAnsi" w:hAnsiTheme="minorHAnsi" w:cstheme="minorHAnsi"/>
                <w:sz w:val="22"/>
                <w:szCs w:val="22"/>
              </w:rPr>
              <w:t>Maddico</w:t>
            </w:r>
            <w:r w:rsidR="00625F8C" w:rsidRPr="00FA683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CB02E6" w:rsidRPr="00FA683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proofErr w:type="spellEnd"/>
            <w:r w:rsidR="00CB02E6" w:rsidRPr="00FA683B">
              <w:rPr>
                <w:rFonts w:asciiTheme="minorHAnsi" w:hAnsiTheme="minorHAnsi" w:cstheme="minorHAnsi"/>
                <w:sz w:val="22"/>
                <w:szCs w:val="22"/>
              </w:rPr>
              <w:t>, T</w:t>
            </w:r>
            <w:r w:rsidR="0004647B" w:rsidRPr="00FA683B">
              <w:rPr>
                <w:rFonts w:asciiTheme="minorHAnsi" w:hAnsiTheme="minorHAnsi" w:cstheme="minorHAnsi"/>
                <w:sz w:val="22"/>
                <w:szCs w:val="22"/>
              </w:rPr>
              <w:t>ania Pascoe,</w:t>
            </w:r>
            <w:r w:rsidR="00175D64" w:rsidRPr="00FA683B">
              <w:rPr>
                <w:rFonts w:asciiTheme="minorHAnsi" w:hAnsiTheme="minorHAnsi" w:cstheme="minorHAnsi"/>
                <w:sz w:val="22"/>
                <w:szCs w:val="22"/>
              </w:rPr>
              <w:t xml:space="preserve"> Nick Stevens, Martin Walker</w:t>
            </w:r>
            <w:r w:rsidR="00B50645" w:rsidRPr="00FA683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4647B" w:rsidRPr="00FA683B">
              <w:rPr>
                <w:rFonts w:asciiTheme="minorHAnsi" w:hAnsiTheme="minorHAnsi" w:cstheme="minorHAnsi"/>
                <w:sz w:val="22"/>
                <w:szCs w:val="22"/>
              </w:rPr>
              <w:t>Ben Walters</w:t>
            </w:r>
          </w:p>
          <w:p w14:paraId="5BC5CDAE" w14:textId="5438F95C" w:rsidR="00DE734A" w:rsidRPr="00FA683B" w:rsidRDefault="00DE734A" w:rsidP="00AA3042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A683B">
              <w:rPr>
                <w:rFonts w:asciiTheme="minorHAnsi" w:hAnsiTheme="minorHAnsi" w:cstheme="minorHAnsi"/>
                <w:b/>
                <w:sz w:val="22"/>
                <w:szCs w:val="22"/>
              </w:rPr>
              <w:t>Apologies:</w:t>
            </w:r>
            <w:r w:rsidR="00AB5EBD" w:rsidRPr="00FA6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3E2C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14:paraId="65F7E32D" w14:textId="3A923355" w:rsidR="000018C0" w:rsidRPr="00FA683B" w:rsidRDefault="000018C0" w:rsidP="00AA3042">
            <w:pPr>
              <w:pStyle w:val="BodyA"/>
              <w:spacing w:after="60"/>
              <w:rPr>
                <w:rFonts w:asciiTheme="minorHAnsi" w:hAnsiTheme="minorHAnsi" w:cstheme="minorHAnsi"/>
                <w:lang w:val="en-GB"/>
              </w:rPr>
            </w:pPr>
            <w:r w:rsidRPr="00FA683B">
              <w:rPr>
                <w:rFonts w:asciiTheme="minorHAnsi" w:hAnsiTheme="minorHAnsi" w:cstheme="minorHAnsi"/>
                <w:b/>
                <w:lang w:val="en-GB"/>
              </w:rPr>
              <w:t>In attendance:</w:t>
            </w:r>
            <w:r w:rsidRPr="00FA683B">
              <w:rPr>
                <w:rFonts w:asciiTheme="minorHAnsi" w:hAnsiTheme="minorHAnsi" w:cstheme="minorHAnsi"/>
                <w:lang w:val="en-GB"/>
              </w:rPr>
              <w:t xml:space="preserve"> Selina Jobson (Parish Clerk</w:t>
            </w:r>
            <w:r w:rsidR="004E4FB8" w:rsidRPr="00FA683B">
              <w:rPr>
                <w:rFonts w:asciiTheme="minorHAnsi" w:hAnsiTheme="minorHAnsi" w:cstheme="minorHAnsi"/>
                <w:lang w:val="en-GB"/>
              </w:rPr>
              <w:t>)</w:t>
            </w:r>
            <w:r w:rsidR="00053E2C">
              <w:rPr>
                <w:rFonts w:asciiTheme="minorHAnsi" w:hAnsiTheme="minorHAnsi" w:cstheme="minorHAnsi"/>
                <w:lang w:val="en-GB"/>
              </w:rPr>
              <w:t>, Ward Councillors Neil Butters, Matt McCabe</w:t>
            </w:r>
          </w:p>
          <w:p w14:paraId="4E706B12" w14:textId="75BF159D" w:rsidR="00DE734A" w:rsidRPr="00FA683B" w:rsidRDefault="00DE734A" w:rsidP="00AA3042">
            <w:pPr>
              <w:pStyle w:val="BodyA"/>
              <w:spacing w:after="60"/>
              <w:rPr>
                <w:rFonts w:asciiTheme="minorHAnsi" w:hAnsiTheme="minorHAnsi" w:cstheme="minorHAnsi"/>
                <w:lang w:val="en-GB"/>
              </w:rPr>
            </w:pPr>
            <w:r w:rsidRPr="00FA683B">
              <w:rPr>
                <w:rFonts w:asciiTheme="minorHAnsi" w:hAnsiTheme="minorHAnsi" w:cstheme="minorHAnsi"/>
                <w:b/>
                <w:lang w:val="en-GB"/>
              </w:rPr>
              <w:t>Members of the Public:</w:t>
            </w:r>
            <w:r w:rsidRPr="00FA683B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53E2C">
              <w:rPr>
                <w:rFonts w:asciiTheme="minorHAnsi" w:hAnsiTheme="minorHAnsi" w:cstheme="minorHAnsi"/>
                <w:lang w:val="en-GB"/>
              </w:rPr>
              <w:t>Eight</w:t>
            </w:r>
          </w:p>
        </w:tc>
      </w:tr>
    </w:tbl>
    <w:p w14:paraId="288CFCC2" w14:textId="77777777" w:rsidR="00DE734A" w:rsidRPr="00FA683B" w:rsidRDefault="00DE734A" w:rsidP="00DE734A">
      <w:pPr>
        <w:pStyle w:val="BodyA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0081" w:type="dxa"/>
        <w:jc w:val="center"/>
        <w:tblLook w:val="04A0" w:firstRow="1" w:lastRow="0" w:firstColumn="1" w:lastColumn="0" w:noHBand="0" w:noVBand="1"/>
      </w:tblPr>
      <w:tblGrid>
        <w:gridCol w:w="625"/>
        <w:gridCol w:w="8381"/>
        <w:gridCol w:w="1075"/>
      </w:tblGrid>
      <w:tr w:rsidR="00FC55F5" w:rsidRPr="00FA683B" w14:paraId="6E0EA7BF" w14:textId="77777777" w:rsidTr="00D50168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FE3DF5F" w14:textId="77777777" w:rsidR="00FC55F5" w:rsidRPr="00FA683B" w:rsidRDefault="00FC55F5" w:rsidP="00CF1E37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</w:tcPr>
          <w:p w14:paraId="274E03C5" w14:textId="77777777" w:rsidR="00FC55F5" w:rsidRPr="00FA683B" w:rsidRDefault="00FC55F5" w:rsidP="00FC55F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  <w:lang w:val="en-GB"/>
              </w:rPr>
            </w:pPr>
            <w:r w:rsidRPr="00FA683B"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  <w:lang w:val="en-GB"/>
              </w:rPr>
              <w:t>Declarations of Interests and Requests for Dispensations</w:t>
            </w:r>
          </w:p>
          <w:p w14:paraId="5D24D22E" w14:textId="575015AD" w:rsidR="00053E2C" w:rsidRDefault="00244FA9" w:rsidP="005D05C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Cllrs Walker and Stevens declared </w:t>
            </w:r>
            <w:r w:rsidR="00E46616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that they were Trustees of Freshford Village Memorial Hall.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</w:t>
            </w:r>
          </w:p>
          <w:p w14:paraId="228C67F5" w14:textId="005861FA" w:rsidR="00053E2C" w:rsidRDefault="00053E2C" w:rsidP="005D05C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Cllr Walker declared an interest in planning </w:t>
            </w:r>
            <w:r w:rsidRPr="005D05C7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application </w:t>
            </w:r>
            <w:r w:rsidR="00AC174B" w:rsidRPr="005D05C7">
              <w:rPr>
                <w:rFonts w:asciiTheme="minorHAnsi" w:hAnsiTheme="minorHAnsi" w:cstheme="minorHAnsi"/>
                <w:sz w:val="23"/>
                <w:szCs w:val="23"/>
              </w:rPr>
              <w:t>21/01305/FUL The Surgery</w:t>
            </w:r>
            <w:r w:rsidR="005D05C7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14:paraId="03FD0AD2" w14:textId="519A4B46" w:rsidR="00053E2C" w:rsidRPr="00053E2C" w:rsidRDefault="00053E2C" w:rsidP="00053E2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Cllr Adler declared an interest in planning </w:t>
            </w:r>
            <w:r w:rsidRPr="005D05C7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application</w:t>
            </w:r>
            <w:r w:rsidR="00AC174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</w:t>
            </w:r>
            <w:r w:rsidR="00AC174B" w:rsidRPr="005D05C7">
              <w:rPr>
                <w:rFonts w:asciiTheme="minorHAnsi" w:hAnsiTheme="minorHAnsi" w:cstheme="minorHAnsi"/>
                <w:sz w:val="23"/>
                <w:szCs w:val="23"/>
              </w:rPr>
              <w:t>21/01105/FUL</w:t>
            </w:r>
            <w:r w:rsidR="00AC174B">
              <w:rPr>
                <w:rFonts w:asciiTheme="minorHAnsi" w:hAnsiTheme="minorHAnsi" w:cstheme="minorHAnsi"/>
                <w:sz w:val="23"/>
                <w:szCs w:val="23"/>
              </w:rPr>
              <w:t xml:space="preserve"> High Meadow</w:t>
            </w:r>
            <w:r w:rsidR="005D05C7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1D94BC75" w14:textId="77777777" w:rsidR="00FC55F5" w:rsidRPr="00FA683B" w:rsidRDefault="00FC55F5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13679" w:rsidRPr="00FA683B" w14:paraId="6C130FE5" w14:textId="77777777" w:rsidTr="00D50168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6CD7659" w14:textId="77777777" w:rsidR="00F13679" w:rsidRPr="00FA683B" w:rsidRDefault="00F13679" w:rsidP="00D16AAC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</w:tcPr>
          <w:p w14:paraId="53420ABA" w14:textId="77777777" w:rsidR="00F13679" w:rsidRPr="00FA683B" w:rsidRDefault="00F13679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</w:pPr>
            <w:r w:rsidRPr="00FA683B"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  <w:t>Minutes of Meeting</w:t>
            </w:r>
          </w:p>
          <w:p w14:paraId="1AC79AC0" w14:textId="514ED730" w:rsidR="00F13679" w:rsidRPr="00FA683B" w:rsidRDefault="00000747" w:rsidP="00F1236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 w:rsidRPr="00FA683B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GB"/>
              </w:rPr>
              <w:t xml:space="preserve">Resolved: </w:t>
            </w:r>
            <w:r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to approve the </w:t>
            </w:r>
            <w:r w:rsidR="00F13679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minutes of the meeting held on </w:t>
            </w:r>
            <w:r w:rsidR="007F043C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8</w:t>
            </w:r>
            <w:r w:rsidR="007F1966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</w:t>
            </w:r>
            <w:r w:rsidR="00053E2C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March </w:t>
            </w:r>
            <w:r w:rsidR="00FA3ABC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202</w:t>
            </w:r>
            <w:r w:rsidR="007F043C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1</w:t>
            </w:r>
            <w:r w:rsidR="00FA3ABC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</w:t>
            </w:r>
            <w:r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as </w:t>
            </w:r>
            <w:r w:rsidR="00F13679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a true record.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6887590" w14:textId="77777777" w:rsidR="00F13679" w:rsidRPr="00FA683B" w:rsidRDefault="00F13679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F3343" w:rsidRPr="00FA683B" w14:paraId="26FBB4BA" w14:textId="77777777" w:rsidTr="00D50168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B6D64E0" w14:textId="1D26E0FC" w:rsidR="00DE734A" w:rsidRPr="00FA683B" w:rsidRDefault="00DE734A" w:rsidP="003F3343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</w:tcPr>
          <w:p w14:paraId="59DD4514" w14:textId="7BD21EFD" w:rsidR="009B3EB4" w:rsidRPr="00FA683B" w:rsidRDefault="00F13679" w:rsidP="009B3EB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</w:pPr>
            <w:r w:rsidRPr="00FA683B"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  <w:t>Review of Actions</w:t>
            </w:r>
          </w:p>
          <w:p w14:paraId="571BFE64" w14:textId="35ED1EF3" w:rsidR="007E3F93" w:rsidRPr="00887C14" w:rsidRDefault="00842D34" w:rsidP="00DD18A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An update on actions </w:t>
            </w:r>
            <w:r w:rsidR="004C442C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arising </w:t>
            </w:r>
            <w:r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from previous meetings </w:t>
            </w:r>
            <w:r w:rsidR="008D3F6F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was</w:t>
            </w:r>
            <w:r w:rsidR="00034C53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noted</w:t>
            </w:r>
            <w:r w:rsidR="004C442C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. </w:t>
            </w:r>
            <w:r w:rsidR="00E20792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An issue with running water at the bottom of Rosemary Lane had been resolved.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67FB1905" w14:textId="7A829319" w:rsidR="007F76DE" w:rsidRPr="00FA683B" w:rsidRDefault="007F76DE" w:rsidP="007876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DAC" w:rsidRPr="00FA683B" w14:paraId="51F7A3E4" w14:textId="77777777" w:rsidTr="00D50168">
        <w:trPr>
          <w:trHeight w:val="369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9D34842" w14:textId="77777777" w:rsidR="00C81DAC" w:rsidRPr="00FA683B" w:rsidRDefault="00C81DAC" w:rsidP="00D16AAC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</w:tcPr>
          <w:p w14:paraId="7987ECEE" w14:textId="73A5E75E" w:rsidR="00C81DAC" w:rsidRPr="00FA683B" w:rsidRDefault="00175D64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</w:pPr>
            <w:r w:rsidRPr="00FA683B"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  <w:t>Open Forum</w:t>
            </w:r>
          </w:p>
          <w:p w14:paraId="1F1EA154" w14:textId="2E6C5519" w:rsidR="00F7129A" w:rsidRDefault="00F7129A" w:rsidP="00F26E2A">
            <w:pPr>
              <w:pStyle w:val="BodyA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A resident spoke on </w:t>
            </w:r>
            <w:proofErr w:type="gramStart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a number of</w:t>
            </w:r>
            <w:proofErr w:type="gramEnd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matters:</w:t>
            </w:r>
          </w:p>
          <w:p w14:paraId="34A05B1C" w14:textId="6B540869" w:rsidR="000E6092" w:rsidRDefault="00053E2C" w:rsidP="00F26E2A">
            <w:pPr>
              <w:pStyle w:val="BodyA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That </w:t>
            </w:r>
            <w:r w:rsidR="005D05C7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Libra Travel had been awarded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the No 94 bus service</w:t>
            </w:r>
            <w:r w:rsidR="00A95D21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contract</w:t>
            </w:r>
            <w:r w:rsidR="005D05C7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. A n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ew bus </w:t>
            </w:r>
            <w:r w:rsidR="005D05C7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that would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meet the Bath Clean Air Zone requirements </w:t>
            </w:r>
            <w:r w:rsidR="005D05C7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would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operat</w:t>
            </w:r>
            <w:r w:rsidR="005D05C7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e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from May 2021. In the </w:t>
            </w:r>
            <w:r w:rsidR="004017A0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meantime,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the temporary bus was too large to be able to </w:t>
            </w:r>
            <w:r w:rsidR="005D05C7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access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all parts of the village </w:t>
            </w:r>
            <w:proofErr w:type="gramStart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route</w:t>
            </w:r>
            <w:r w:rsidR="000E6092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;</w:t>
            </w:r>
            <w:proofErr w:type="gramEnd"/>
          </w:p>
          <w:p w14:paraId="4CD4AB08" w14:textId="05824E70" w:rsidR="009147C0" w:rsidRDefault="00053E2C" w:rsidP="00F26E2A">
            <w:pPr>
              <w:pStyle w:val="BodyA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To request an update on any developments since the Parish Council had agreed to </w:t>
            </w:r>
            <w:proofErr w:type="gramStart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look into</w:t>
            </w:r>
            <w:proofErr w:type="gramEnd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proposals relating to Dark Hill/Church Lane</w:t>
            </w:r>
            <w:r w:rsidR="00FA39E7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.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Cllr Stevens confirmed that the Parish Council</w:t>
            </w:r>
            <w:r w:rsidR="00432972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’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s proposals had been forwarded to the B&amp;NES Highways Traffic Engineer. It had not yet been possible to hold an onsite meeting.</w:t>
            </w:r>
          </w:p>
          <w:p w14:paraId="2A55F6D2" w14:textId="49011C65" w:rsidR="00F7129A" w:rsidRDefault="00053E2C" w:rsidP="00F26E2A">
            <w:pPr>
              <w:pStyle w:val="BodyA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To request an update on remedying the uneven surface </w:t>
            </w:r>
            <w:r w:rsidR="004017A0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on the lower part of the footpath from The Glebe</w:t>
            </w:r>
            <w:r w:rsidR="00ED1799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.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Cllr Hawker would </w:t>
            </w:r>
            <w:proofErr w:type="gramStart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look into</w:t>
            </w:r>
            <w:proofErr w:type="gramEnd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this again. </w:t>
            </w:r>
          </w:p>
          <w:p w14:paraId="6E99684F" w14:textId="3C8236B7" w:rsidR="00F257B2" w:rsidRPr="00CF1E37" w:rsidRDefault="005D05C7" w:rsidP="004B3481">
            <w:pPr>
              <w:pStyle w:val="BodyA"/>
              <w:numPr>
                <w:ilvl w:val="0"/>
                <w:numId w:val="36"/>
              </w:numPr>
              <w:spacing w:after="12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To</w:t>
            </w:r>
            <w:r w:rsidR="00053E2C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encourage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</w:t>
            </w:r>
            <w:r w:rsidR="00053E2C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the Parish Council to hold an Annual Parish Meeting.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4E724BC" w14:textId="77777777" w:rsidR="00C81DAC" w:rsidRPr="00FA683B" w:rsidRDefault="00C81DAC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  <w:p w14:paraId="3AE102E8" w14:textId="4AAB248F" w:rsidR="00782D85" w:rsidRDefault="00782D85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  <w:p w14:paraId="22A661EF" w14:textId="6407DB73" w:rsidR="00ED1799" w:rsidRDefault="00ED1799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  <w:p w14:paraId="1C7AAB83" w14:textId="2912872D" w:rsidR="00ED1799" w:rsidRDefault="00ED1799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  <w:p w14:paraId="46D880DF" w14:textId="7AD4B556" w:rsidR="00ED1799" w:rsidRDefault="00ED1799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  <w:p w14:paraId="4D3DABA3" w14:textId="51EE6EBF" w:rsidR="00ED1799" w:rsidRDefault="00ED1799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  <w:p w14:paraId="5A5DA386" w14:textId="77777777" w:rsidR="00ED1799" w:rsidRPr="00FA683B" w:rsidRDefault="00ED1799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  <w:p w14:paraId="5BDBCFC8" w14:textId="77777777" w:rsidR="00782D85" w:rsidRPr="00FA683B" w:rsidRDefault="00782D85" w:rsidP="00782D8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  <w:p w14:paraId="5F5DB728" w14:textId="77777777" w:rsidR="00782D85" w:rsidRPr="00FA683B" w:rsidRDefault="00782D85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  <w:p w14:paraId="5A39CC93" w14:textId="77777777" w:rsidR="00041D52" w:rsidRPr="00FA683B" w:rsidRDefault="00041D52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  <w:p w14:paraId="5CA0741F" w14:textId="77777777" w:rsidR="00041D52" w:rsidRPr="00FA683B" w:rsidRDefault="00041D52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  <w:p w14:paraId="4990B851" w14:textId="77777777" w:rsidR="00041D52" w:rsidRPr="00FA683B" w:rsidRDefault="00041D52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  <w:p w14:paraId="0E4396AA" w14:textId="1293C246" w:rsidR="00041D52" w:rsidRPr="00FA683B" w:rsidRDefault="00041D52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94139" w:rsidRPr="00FA683B" w14:paraId="4631760A" w14:textId="77777777" w:rsidTr="005E198B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641781E" w14:textId="77777777" w:rsidR="00D94139" w:rsidRPr="00FA683B" w:rsidRDefault="00D94139" w:rsidP="005E198B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</w:tcPr>
          <w:p w14:paraId="78AA124D" w14:textId="61B78219" w:rsidR="00D94139" w:rsidRPr="00CF1E37" w:rsidRDefault="00D94139" w:rsidP="00F6652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</w:pPr>
            <w:r w:rsidRPr="00CF1E37"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  <w:t xml:space="preserve">Planning Applications </w:t>
            </w:r>
          </w:p>
          <w:p w14:paraId="4E244DA1" w14:textId="68D1FD5C" w:rsidR="00CF1E37" w:rsidRDefault="00CF1E37" w:rsidP="00C950F5">
            <w:pPr>
              <w:pStyle w:val="Heading2"/>
              <w:numPr>
                <w:ilvl w:val="0"/>
                <w:numId w:val="39"/>
              </w:numPr>
              <w:spacing w:before="0" w:beforeAutospacing="0" w:after="6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</w:pPr>
            <w:r w:rsidRPr="00CF1E37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  <w:u w:val="single"/>
              </w:rPr>
              <w:t>21/01105/FUL: High Meadow, Midford Lane, BA2 7GW:</w:t>
            </w:r>
            <w:r w:rsidRPr="00CF1E37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 Single storey front extension and internal alterations including conversion of garage into annexe.</w:t>
            </w:r>
          </w:p>
          <w:p w14:paraId="03F22829" w14:textId="77777777" w:rsidR="005D05C7" w:rsidRDefault="003F5451" w:rsidP="00151D8C">
            <w:pPr>
              <w:pStyle w:val="Heading2"/>
              <w:spacing w:before="0" w:beforeAutospacing="0" w:after="60" w:afterAutospacing="0"/>
              <w:ind w:left="360"/>
              <w:outlineLvl w:val="1"/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</w:pPr>
            <w:r w:rsidRPr="005D05C7">
              <w:rPr>
                <w:rFonts w:asciiTheme="minorHAnsi" w:hAnsiTheme="minorHAnsi" w:cstheme="minorHAnsi"/>
                <w:b w:val="0"/>
                <w:bCs w:val="0"/>
                <w:i/>
                <w:iCs/>
                <w:sz w:val="23"/>
                <w:szCs w:val="23"/>
              </w:rPr>
              <w:t>Cllr Jean Hawker took the Chair for this item</w:t>
            </w:r>
            <w:r w:rsidR="00151D8C" w:rsidRPr="005D05C7">
              <w:rPr>
                <w:rFonts w:asciiTheme="minorHAnsi" w:hAnsiTheme="minorHAnsi" w:cstheme="minorHAnsi"/>
                <w:b w:val="0"/>
                <w:bCs w:val="0"/>
                <w:i/>
                <w:iCs/>
                <w:sz w:val="23"/>
                <w:szCs w:val="23"/>
              </w:rPr>
              <w:t xml:space="preserve"> only</w:t>
            </w:r>
            <w:r w:rsidRPr="005D05C7">
              <w:rPr>
                <w:rFonts w:asciiTheme="minorHAnsi" w:hAnsiTheme="minorHAnsi" w:cstheme="minorHAnsi"/>
                <w:b w:val="0"/>
                <w:bCs w:val="0"/>
                <w:i/>
                <w:iCs/>
                <w:sz w:val="23"/>
                <w:szCs w:val="23"/>
              </w:rPr>
              <w:t>.</w:t>
            </w:r>
            <w:r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 </w:t>
            </w:r>
          </w:p>
          <w:p w14:paraId="3DDD98C6" w14:textId="540CA3BB" w:rsidR="003F5451" w:rsidRDefault="003F5451" w:rsidP="00151D8C">
            <w:pPr>
              <w:pStyle w:val="Heading2"/>
              <w:spacing w:before="0" w:beforeAutospacing="0" w:after="60" w:afterAutospacing="0"/>
              <w:ind w:left="360"/>
              <w:outlineLvl w:val="1"/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The application was for minimal amendments to a previously approved planning application. </w:t>
            </w:r>
          </w:p>
          <w:p w14:paraId="754292F7" w14:textId="5439D792" w:rsidR="005D05C7" w:rsidRPr="00C950F5" w:rsidRDefault="003F5451" w:rsidP="00106434">
            <w:pPr>
              <w:pStyle w:val="Heading2"/>
              <w:spacing w:before="0" w:beforeAutospacing="0" w:after="120" w:afterAutospacing="0"/>
              <w:ind w:left="360"/>
              <w:outlineLvl w:val="1"/>
              <w:rPr>
                <w:rFonts w:asciiTheme="minorHAnsi" w:hAnsiTheme="minorHAnsi" w:cstheme="minorHAnsi"/>
                <w:sz w:val="23"/>
                <w:szCs w:val="23"/>
              </w:rPr>
            </w:pPr>
            <w:r w:rsidRPr="00C950F5">
              <w:rPr>
                <w:rFonts w:asciiTheme="minorHAnsi" w:hAnsiTheme="minorHAnsi" w:cstheme="minorHAnsi"/>
                <w:sz w:val="23"/>
                <w:szCs w:val="23"/>
              </w:rPr>
              <w:t xml:space="preserve">Resolved: To support the application. </w:t>
            </w:r>
          </w:p>
          <w:p w14:paraId="27890A10" w14:textId="37F96D6F" w:rsidR="00CF1E37" w:rsidRDefault="00CF1E37" w:rsidP="00C950F5">
            <w:pPr>
              <w:pStyle w:val="Heading2"/>
              <w:numPr>
                <w:ilvl w:val="0"/>
                <w:numId w:val="39"/>
              </w:numPr>
              <w:spacing w:before="0" w:beforeAutospacing="0" w:after="6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</w:pPr>
            <w:r w:rsidRPr="00CF1E37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  <w:u w:val="single"/>
              </w:rPr>
              <w:t>20/01404/FUL, 11 Upper Mount Pleasant, Freshford BA2 7UG:</w:t>
            </w:r>
            <w:r w:rsidRPr="00CF1E37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 First floor extension and dormer.</w:t>
            </w:r>
          </w:p>
          <w:p w14:paraId="3C61B418" w14:textId="7B27035C" w:rsidR="003F5451" w:rsidRDefault="003F5451" w:rsidP="00151D8C">
            <w:pPr>
              <w:pStyle w:val="Heading2"/>
              <w:spacing w:before="0" w:beforeAutospacing="0" w:after="60" w:afterAutospacing="0"/>
              <w:ind w:left="360"/>
              <w:outlineLvl w:val="1"/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>There was concern about the impact the dormer window on the aesthetic of the building and the lack of sufficient justification for this addition to ensure it complie</w:t>
            </w:r>
            <w:r w:rsidR="005D05C7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>d</w:t>
            </w:r>
            <w:r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 with the Neighbourhood Plan Planning and Development Policy (c) Design. A Construction Management Plan was requested </w:t>
            </w:r>
            <w:r w:rsidR="003B62A9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>because of</w:t>
            </w:r>
            <w:r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 concerns </w:t>
            </w:r>
            <w:r w:rsidR="003B62A9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raised </w:t>
            </w:r>
            <w:r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over access during the building works. </w:t>
            </w:r>
          </w:p>
          <w:p w14:paraId="6D4D629B" w14:textId="33F7F7DB" w:rsidR="00B56BFF" w:rsidRDefault="00F66525" w:rsidP="00151D8C">
            <w:pPr>
              <w:pStyle w:val="Heading2"/>
              <w:spacing w:before="0" w:beforeAutospacing="0" w:after="120" w:afterAutospacing="0"/>
              <w:ind w:left="360"/>
              <w:outlineLvl w:val="1"/>
              <w:rPr>
                <w:rFonts w:asciiTheme="minorHAnsi" w:eastAsia="Arial Unicode MS" w:hAnsiTheme="minorHAnsi" w:cstheme="minorHAnsi"/>
                <w:color w:val="000000"/>
                <w:sz w:val="23"/>
                <w:szCs w:val="23"/>
                <w:u w:color="000000"/>
                <w:lang w:eastAsia="en-US"/>
              </w:rPr>
            </w:pPr>
            <w:r w:rsidRPr="00CF1E37">
              <w:rPr>
                <w:rFonts w:asciiTheme="minorHAnsi" w:eastAsia="Arial Unicode MS" w:hAnsiTheme="minorHAnsi" w:cstheme="minorHAnsi"/>
                <w:color w:val="000000"/>
                <w:sz w:val="23"/>
                <w:szCs w:val="23"/>
                <w:u w:color="000000"/>
                <w:lang w:eastAsia="en-US"/>
              </w:rPr>
              <w:t>Resolved: To</w:t>
            </w:r>
            <w:r w:rsidR="003F5451">
              <w:rPr>
                <w:rFonts w:asciiTheme="minorHAnsi" w:eastAsia="Arial Unicode MS" w:hAnsiTheme="minorHAnsi" w:cstheme="minorHAnsi"/>
                <w:color w:val="000000"/>
                <w:sz w:val="23"/>
                <w:szCs w:val="23"/>
                <w:u w:color="000000"/>
                <w:lang w:eastAsia="en-US"/>
              </w:rPr>
              <w:t xml:space="preserve"> comment, as set out above</w:t>
            </w:r>
            <w:r w:rsidRPr="00CF1E37">
              <w:rPr>
                <w:rFonts w:asciiTheme="minorHAnsi" w:eastAsia="Arial Unicode MS" w:hAnsiTheme="minorHAnsi" w:cstheme="minorHAnsi"/>
                <w:color w:val="000000"/>
                <w:sz w:val="23"/>
                <w:szCs w:val="23"/>
                <w:u w:color="000000"/>
                <w:lang w:eastAsia="en-US"/>
              </w:rPr>
              <w:t>.</w:t>
            </w:r>
          </w:p>
          <w:p w14:paraId="4AEC6580" w14:textId="151E2F96" w:rsidR="003F5451" w:rsidRDefault="003F5451" w:rsidP="00C950F5">
            <w:pPr>
              <w:pStyle w:val="Heading2"/>
              <w:numPr>
                <w:ilvl w:val="0"/>
                <w:numId w:val="39"/>
              </w:numPr>
              <w:spacing w:before="0" w:beforeAutospacing="0" w:after="6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</w:pPr>
            <w:r w:rsidRPr="00CF1E37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  <w:u w:val="single"/>
              </w:rPr>
              <w:t xml:space="preserve">21/01305/FUL The Surgery, Dark Lane, BA2 7TT: </w:t>
            </w:r>
            <w:r w:rsidRPr="00CF1E37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Change of use from </w:t>
            </w:r>
            <w:proofErr w:type="gramStart"/>
            <w:r w:rsidRPr="00CF1E37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>doctors</w:t>
            </w:r>
            <w:proofErr w:type="gramEnd"/>
            <w:r w:rsidRPr="00CF1E37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 surgery to a dwelling.</w:t>
            </w:r>
          </w:p>
          <w:p w14:paraId="3BBAB822" w14:textId="150DD8A3" w:rsidR="003F5451" w:rsidRDefault="003F5451" w:rsidP="00151D8C">
            <w:pPr>
              <w:pStyle w:val="Heading2"/>
              <w:spacing w:before="0" w:beforeAutospacing="0" w:after="60" w:afterAutospacing="0"/>
              <w:ind w:left="360"/>
              <w:outlineLvl w:val="1"/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Although B&amp;NES Highways had </w:t>
            </w:r>
            <w:r w:rsidR="005D05C7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not </w:t>
            </w:r>
            <w:r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raised </w:t>
            </w:r>
            <w:r w:rsidR="005D05C7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>any issues</w:t>
            </w:r>
            <w:r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 about the proposed change of use, councillors were concerned about possible parking issues</w:t>
            </w:r>
            <w:r w:rsidR="00C950F5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 if the property became a dwelling. T</w:t>
            </w:r>
            <w:r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he property did not have dedicated parking and there was limited on road parking at this point. It was noted that when the building was used as </w:t>
            </w:r>
            <w:r w:rsidR="005D05C7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>a</w:t>
            </w:r>
            <w:r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 Surgery there would also have been parking</w:t>
            </w:r>
            <w:r w:rsidR="005D05C7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 needs</w:t>
            </w:r>
            <w:r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. It was suggested that the building could be divided </w:t>
            </w:r>
            <w:r w:rsidR="00C950F5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>to provide affordable</w:t>
            </w:r>
            <w:r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 flats</w:t>
            </w:r>
            <w:r w:rsidR="00C950F5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 to address the shortage of such properties in the village as identified in the Village Plan. </w:t>
            </w:r>
            <w:r w:rsidR="00D0089D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>I</w:t>
            </w:r>
            <w:r w:rsidR="005D05C7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>t was noted that this might have</w:t>
            </w:r>
            <w:r w:rsidR="00C950F5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 a bigger impact on parking issues. </w:t>
            </w:r>
          </w:p>
          <w:p w14:paraId="3F1F6DF3" w14:textId="2AF5057F" w:rsidR="00C950F5" w:rsidRPr="003F5451" w:rsidRDefault="005D05C7" w:rsidP="00151D8C">
            <w:pPr>
              <w:pStyle w:val="Heading2"/>
              <w:spacing w:before="0" w:beforeAutospacing="0" w:after="60" w:afterAutospacing="0"/>
              <w:ind w:left="360"/>
              <w:outlineLvl w:val="1"/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There were no comments from residents on </w:t>
            </w:r>
            <w:r w:rsidR="00C950F5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the B&amp;NES planning portal and this </w:t>
            </w:r>
            <w:r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>considered</w:t>
            </w:r>
            <w:r w:rsidR="00C950F5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 surprising, given previous interest from residents in this property. It was agreed to send out a </w:t>
            </w:r>
            <w:proofErr w:type="gramStart"/>
            <w:r w:rsidR="00C950F5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>Parish communications</w:t>
            </w:r>
            <w:proofErr w:type="gramEnd"/>
            <w:r w:rsidR="00C950F5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, bringing this application to the attention of residents and setting out the Parish Council’s response. </w:t>
            </w:r>
          </w:p>
          <w:p w14:paraId="27C825A4" w14:textId="25E06D5F" w:rsidR="003F5451" w:rsidRPr="00C950F5" w:rsidRDefault="00C950F5" w:rsidP="00151D8C">
            <w:pPr>
              <w:pStyle w:val="Heading2"/>
              <w:spacing w:before="0" w:beforeAutospacing="0" w:after="120" w:afterAutospacing="0"/>
              <w:ind w:left="360"/>
              <w:outlineLvl w:val="1"/>
              <w:rPr>
                <w:rFonts w:asciiTheme="minorHAnsi" w:hAnsiTheme="minorHAnsi" w:cstheme="minorHAnsi"/>
                <w:sz w:val="23"/>
                <w:szCs w:val="23"/>
              </w:rPr>
            </w:pPr>
            <w:r w:rsidRPr="00C950F5">
              <w:rPr>
                <w:rFonts w:asciiTheme="minorHAnsi" w:hAnsiTheme="minorHAnsi" w:cstheme="minorHAnsi"/>
                <w:sz w:val="23"/>
                <w:szCs w:val="23"/>
              </w:rPr>
              <w:t xml:space="preserve">Resolved: To comment, as set out above.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4458DB92" w14:textId="77777777" w:rsidR="00D94139" w:rsidRPr="00FA683B" w:rsidRDefault="00D94139" w:rsidP="005E198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  <w:p w14:paraId="1FEC4576" w14:textId="77777777" w:rsidR="00D94139" w:rsidRPr="00FA683B" w:rsidRDefault="00D94139" w:rsidP="005E198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736897" w:rsidRPr="00FA683B" w14:paraId="7130382F" w14:textId="77777777" w:rsidTr="005E198B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81D6B65" w14:textId="77777777" w:rsidR="00736897" w:rsidRPr="00FA683B" w:rsidRDefault="00736897" w:rsidP="005E198B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</w:tcPr>
          <w:p w14:paraId="1BADE7F9" w14:textId="5441911F" w:rsidR="00736897" w:rsidRPr="00FA683B" w:rsidRDefault="00736897" w:rsidP="00606B25">
            <w:pPr>
              <w:pStyle w:val="Heading2"/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bCs w:val="0"/>
                <w:color w:val="000000"/>
                <w:sz w:val="23"/>
                <w:szCs w:val="23"/>
                <w:u w:val="single" w:color="000000"/>
                <w:lang w:eastAsia="en-US"/>
              </w:rPr>
            </w:pPr>
            <w:r w:rsidRPr="00FA683B">
              <w:rPr>
                <w:rFonts w:asciiTheme="minorHAnsi" w:eastAsia="Arial Unicode MS" w:hAnsiTheme="minorHAnsi" w:cstheme="minorHAnsi"/>
                <w:bCs w:val="0"/>
                <w:color w:val="000000"/>
                <w:sz w:val="23"/>
                <w:szCs w:val="23"/>
                <w:u w:val="single" w:color="000000"/>
                <w:lang w:eastAsia="en-US"/>
              </w:rPr>
              <w:t xml:space="preserve">Tree Applications </w:t>
            </w:r>
          </w:p>
          <w:p w14:paraId="79A8ECAF" w14:textId="073DD800" w:rsidR="00034C53" w:rsidRPr="00FA683B" w:rsidRDefault="00034C53" w:rsidP="001136F0">
            <w:pPr>
              <w:pStyle w:val="Heading2"/>
              <w:spacing w:before="0" w:beforeAutospacing="0" w:after="120" w:afterAutospacing="0"/>
              <w:ind w:left="360"/>
              <w:outlineLvl w:val="1"/>
              <w:rPr>
                <w:rFonts w:asciiTheme="minorHAnsi" w:eastAsia="Arial Unicode MS" w:hAnsiTheme="minorHAnsi" w:cstheme="minorHAnsi"/>
                <w:color w:val="000000"/>
                <w:sz w:val="23"/>
                <w:szCs w:val="23"/>
                <w:u w:color="000000"/>
              </w:rPr>
            </w:pPr>
            <w:r w:rsidRPr="00034C53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</w:rPr>
              <w:t>Non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</w:rPr>
              <w:t>e.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608CDC60" w14:textId="77777777" w:rsidR="00736897" w:rsidRPr="00FA683B" w:rsidRDefault="00736897" w:rsidP="005E198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  <w:p w14:paraId="16EF30CF" w14:textId="77777777" w:rsidR="00736897" w:rsidRPr="00FA683B" w:rsidRDefault="00736897" w:rsidP="005E198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36897" w:rsidRPr="00FA683B" w14:paraId="64DFA85A" w14:textId="77777777" w:rsidTr="005E198B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1E84BBF" w14:textId="77777777" w:rsidR="00736897" w:rsidRPr="00FA683B" w:rsidRDefault="00736897" w:rsidP="005E198B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</w:tcPr>
          <w:p w14:paraId="27AED526" w14:textId="77777777" w:rsidR="00736897" w:rsidRPr="00FA683B" w:rsidRDefault="00736897" w:rsidP="00037D7E">
            <w:pPr>
              <w:pStyle w:val="Heading2"/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bCs w:val="0"/>
                <w:color w:val="000000"/>
                <w:sz w:val="23"/>
                <w:szCs w:val="23"/>
                <w:u w:val="single" w:color="000000"/>
                <w:lang w:eastAsia="en-US"/>
              </w:rPr>
            </w:pPr>
            <w:r w:rsidRPr="00FA683B">
              <w:rPr>
                <w:rFonts w:asciiTheme="minorHAnsi" w:eastAsia="Arial Unicode MS" w:hAnsiTheme="minorHAnsi" w:cstheme="minorHAnsi"/>
                <w:bCs w:val="0"/>
                <w:color w:val="000000"/>
                <w:sz w:val="23"/>
                <w:szCs w:val="23"/>
                <w:u w:val="single" w:color="000000"/>
                <w:lang w:eastAsia="en-US"/>
              </w:rPr>
              <w:t>Decision Notifications</w:t>
            </w:r>
          </w:p>
          <w:p w14:paraId="7933E8D2" w14:textId="578FC9E4" w:rsidR="00510C93" w:rsidRPr="003065B4" w:rsidRDefault="00E87AD9" w:rsidP="003065B4">
            <w:pPr>
              <w:pStyle w:val="Heading2"/>
              <w:numPr>
                <w:ilvl w:val="0"/>
                <w:numId w:val="20"/>
              </w:numPr>
              <w:spacing w:before="0" w:beforeAutospacing="0" w:after="12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</w:pPr>
            <w:r w:rsidRPr="00CF1E37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  <w:u w:val="single"/>
              </w:rPr>
              <w:t>20/04186/</w:t>
            </w:r>
            <w:r w:rsidR="00CF1E37" w:rsidRPr="00CF1E37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  <w:u w:val="single"/>
              </w:rPr>
              <w:t>20/04079/FUL Vine Cottage, High Street, Freshford:</w:t>
            </w:r>
            <w:r w:rsidR="00CF1E37" w:rsidRPr="00CF1E37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 Demolition of existing stone wall. Replacement with new stone wall to improve vehicular access and parking provision. </w:t>
            </w:r>
            <w:r w:rsidR="00CF1E37" w:rsidRPr="00CF1E37">
              <w:rPr>
                <w:rFonts w:asciiTheme="minorHAnsi" w:hAnsiTheme="minorHAnsi" w:cstheme="minorHAnsi"/>
                <w:b w:val="0"/>
                <w:bCs w:val="0"/>
                <w:i/>
                <w:iCs/>
                <w:sz w:val="23"/>
                <w:szCs w:val="23"/>
              </w:rPr>
              <w:t>Permitte</w:t>
            </w:r>
            <w:r w:rsidR="00CF1E37">
              <w:rPr>
                <w:rFonts w:asciiTheme="minorHAnsi" w:hAnsiTheme="minorHAnsi" w:cstheme="minorHAnsi"/>
                <w:b w:val="0"/>
                <w:bCs w:val="0"/>
                <w:i/>
                <w:iCs/>
                <w:sz w:val="23"/>
                <w:szCs w:val="23"/>
              </w:rPr>
              <w:t>d.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777AE35" w14:textId="77777777" w:rsidR="00736897" w:rsidRPr="00FA683B" w:rsidRDefault="00736897" w:rsidP="005E198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  <w:p w14:paraId="25631314" w14:textId="77777777" w:rsidR="00736897" w:rsidRPr="00FA683B" w:rsidRDefault="00736897" w:rsidP="005E198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</w:tc>
      </w:tr>
      <w:tr w:rsidR="008D3846" w:rsidRPr="00FA683B" w14:paraId="25EF188F" w14:textId="77777777" w:rsidTr="00D50168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8770E93" w14:textId="77777777" w:rsidR="008D3846" w:rsidRPr="00FA683B" w:rsidRDefault="008D3846" w:rsidP="00D16AAC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</w:tcPr>
          <w:p w14:paraId="7A76D73E" w14:textId="08DB3BC1" w:rsidR="008D3846" w:rsidRPr="00FA683B" w:rsidRDefault="00974C95" w:rsidP="009979A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</w:pPr>
            <w:r w:rsidRPr="00FA683B"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  <w:t>Chairman’s Report</w:t>
            </w:r>
          </w:p>
          <w:p w14:paraId="226F7B06" w14:textId="06B1E930" w:rsidR="00CD6F71" w:rsidRPr="00CD6F71" w:rsidRDefault="00151D8C" w:rsidP="00C835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215</w:t>
            </w:r>
            <w:r w:rsidR="00CD6F71" w:rsidRPr="00CD6F71"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 xml:space="preserve">.1 </w:t>
            </w:r>
            <w:r w:rsidR="00CD6F71"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 xml:space="preserve">Land </w:t>
            </w:r>
            <w:r w:rsidR="00643B08"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 xml:space="preserve">behind </w:t>
            </w:r>
            <w:r w:rsidR="00CD6F71" w:rsidRPr="00CD6F71"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The Glebe</w:t>
            </w:r>
          </w:p>
          <w:p w14:paraId="0353EE37" w14:textId="2B266CC3" w:rsidR="00152281" w:rsidRPr="00FA683B" w:rsidRDefault="00151D8C" w:rsidP="00685BF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B</w:t>
            </w:r>
            <w:r w:rsidR="00C8359A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&amp;NES </w:t>
            </w:r>
            <w:r w:rsidR="001E6E19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would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consider </w:t>
            </w:r>
            <w:r w:rsidR="001E6E19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a request to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outsourc</w:t>
            </w:r>
            <w:r w:rsidR="001E6E19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e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the maintenance of the land behind the Glebe to the Parish Council at zero cost at the next Management Committee</w:t>
            </w:r>
            <w:r w:rsidR="001E6E19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;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there </w:t>
            </w:r>
            <w:r w:rsidR="001E6E19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was currently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no date for this meeting. </w:t>
            </w:r>
          </w:p>
          <w:p w14:paraId="23326393" w14:textId="4E6456E3" w:rsidR="00643B08" w:rsidRPr="007D3EAA" w:rsidRDefault="00151D8C" w:rsidP="006B0E9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215</w:t>
            </w:r>
            <w:r w:rsidR="00643B08" w:rsidRPr="007D3EAA"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 xml:space="preserve">.2 </w:t>
            </w:r>
            <w:r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W</w:t>
            </w:r>
            <w:r w:rsidR="00643B08" w:rsidRPr="007D3EAA"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ebsite</w:t>
            </w:r>
            <w:r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 xml:space="preserve"> Update</w:t>
            </w:r>
          </w:p>
          <w:p w14:paraId="6E5DCC66" w14:textId="3ACFBFB1" w:rsidR="002847F0" w:rsidRDefault="00151D8C" w:rsidP="006B0E9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No issues had been raised by councillors with </w:t>
            </w:r>
            <w:r w:rsidR="001E6E19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the redeveloped website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going live</w:t>
            </w:r>
            <w:r w:rsidR="002B398E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. I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t was</w:t>
            </w:r>
            <w:r w:rsidR="001E6E19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</w:t>
            </w:r>
            <w:r w:rsidR="002B398E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therefore </w:t>
            </w:r>
            <w:r w:rsidR="001E6E19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inte</w:t>
            </w:r>
            <w:r w:rsidR="002B398E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nded </w:t>
            </w:r>
            <w:r w:rsidR="001E6E19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that the</w:t>
            </w:r>
            <w:r w:rsidR="002B398E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new site would go live this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week. A </w:t>
            </w:r>
            <w:proofErr w:type="gramStart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Parish Council communications</w:t>
            </w:r>
            <w:proofErr w:type="gramEnd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had advis</w:t>
            </w:r>
            <w:r w:rsidR="00D91793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ed </w:t>
            </w:r>
            <w:r w:rsidR="002B398E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residents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of the upcoming change</w:t>
            </w:r>
            <w:r w:rsidR="00F23D06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s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to the website. </w:t>
            </w:r>
          </w:p>
          <w:p w14:paraId="08B95E45" w14:textId="3DB0F756" w:rsidR="00151D8C" w:rsidRPr="007D3EAA" w:rsidRDefault="00151D8C" w:rsidP="00151D8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215</w:t>
            </w:r>
            <w:r w:rsidRPr="007D3EAA"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.</w:t>
            </w:r>
            <w:r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3</w:t>
            </w:r>
            <w:r w:rsidRPr="007D3EAA"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Renewable Energy</w:t>
            </w:r>
          </w:p>
          <w:p w14:paraId="6815004C" w14:textId="1FC0E999" w:rsidR="00151D8C" w:rsidRDefault="00151D8C" w:rsidP="00151D8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FLiSCA would consider the Parish Council’s application for funding at a meeting on 25 April. Limpley Stoke Parish Council</w:t>
            </w:r>
            <w:r w:rsidR="00D91793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had expressed informal interest in joining the scoping project for community renewable energy sites, to be undertaken by Bath and West Community Energy (BWCE). BWCE had been asked to provide a quote for extending the scoping project to include Limpley Stoke. </w:t>
            </w:r>
          </w:p>
          <w:p w14:paraId="752010C0" w14:textId="602F34F1" w:rsidR="00151D8C" w:rsidRPr="00A756BF" w:rsidRDefault="00151D8C" w:rsidP="00151D8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</w:pPr>
            <w:r w:rsidRPr="00A756BF"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215.4 Electric</w:t>
            </w:r>
            <w:r w:rsidR="00A756BF" w:rsidRPr="00A756BF"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 xml:space="preserve"> V</w:t>
            </w:r>
            <w:r w:rsidR="00A756BF"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ehicle (EV) Charging</w:t>
            </w:r>
          </w:p>
          <w:p w14:paraId="5BA57255" w14:textId="4B914E65" w:rsidR="00151D8C" w:rsidRDefault="00A756BF" w:rsidP="00151D8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A survey by BWCE and Electric Blue had indicated support within the village for community EV charging points. A meeting was being arranged with </w:t>
            </w:r>
            <w:r w:rsidR="00151D8C" w:rsidRPr="00151D8C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Cllrs Pascoe and </w:t>
            </w:r>
            <w:proofErr w:type="spellStart"/>
            <w:r w:rsidR="00151D8C" w:rsidRPr="00151D8C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Maddicott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, Phillip Haile and BWCE to consider the potential for EV charging points at the Freshford Village Memorial Hall. </w:t>
            </w:r>
          </w:p>
          <w:p w14:paraId="207943B2" w14:textId="77777777" w:rsidR="0067089B" w:rsidRPr="00151D8C" w:rsidRDefault="0067089B" w:rsidP="00151D8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  <w:p w14:paraId="3AEB3C16" w14:textId="4A3D1D99" w:rsidR="002C1740" w:rsidRPr="007D3EAA" w:rsidRDefault="002C1740" w:rsidP="002C174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215</w:t>
            </w:r>
            <w:r w:rsidRPr="007D3EAA"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.</w:t>
            </w:r>
            <w:r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5</w:t>
            </w:r>
            <w:r w:rsidRPr="007D3EAA"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Village Fete</w:t>
            </w:r>
          </w:p>
          <w:p w14:paraId="1F2BD200" w14:textId="6A2945AA" w:rsidR="00677E56" w:rsidRDefault="002C1740" w:rsidP="002C174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The Village Fete would be held on 26 June 2021 and councillors were asked to bring forward ideas for </w:t>
            </w:r>
            <w:r w:rsidR="00D91793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the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Parish Council stall. </w:t>
            </w:r>
          </w:p>
          <w:p w14:paraId="6F24112E" w14:textId="51A9554D" w:rsidR="002C1740" w:rsidRPr="007D3EAA" w:rsidRDefault="002C1740" w:rsidP="002C174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215</w:t>
            </w:r>
            <w:r w:rsidRPr="007D3EAA"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.</w:t>
            </w:r>
            <w:r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6</w:t>
            </w:r>
            <w:r w:rsidRPr="007D3EAA"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River Avon Bioregion Groups Proposals</w:t>
            </w:r>
          </w:p>
          <w:p w14:paraId="150458D0" w14:textId="78BC7097" w:rsidR="002C1740" w:rsidRDefault="002C1740" w:rsidP="002C174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Councillors supported engagement with the River Avon Bioregion Group. It was felt that </w:t>
            </w:r>
            <w:r w:rsidR="00D91793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a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talk from the Group on the details of the project would be useful. </w:t>
            </w:r>
          </w:p>
          <w:p w14:paraId="62CFDC82" w14:textId="16484D1C" w:rsidR="002C1740" w:rsidRPr="007D3EAA" w:rsidRDefault="002C1740" w:rsidP="002C174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215</w:t>
            </w:r>
            <w:r w:rsidRPr="007D3EAA"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.</w:t>
            </w:r>
            <w:r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7</w:t>
            </w:r>
            <w:r w:rsidRPr="007D3EAA"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Station Garden</w:t>
            </w:r>
          </w:p>
          <w:p w14:paraId="2F74E465" w14:textId="27A17D70" w:rsidR="002C1740" w:rsidRDefault="002C1740" w:rsidP="002C174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Station volunteers had received safety training which should help enable the application for funding </w:t>
            </w:r>
            <w:r w:rsidR="0067089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from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Severnside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Community Rail to be processed. </w:t>
            </w:r>
          </w:p>
          <w:p w14:paraId="326ABD80" w14:textId="44F1B010" w:rsidR="002C1740" w:rsidRPr="007D3EAA" w:rsidRDefault="002C1740" w:rsidP="002C174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215</w:t>
            </w:r>
            <w:r w:rsidRPr="007D3EAA"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.</w:t>
            </w:r>
            <w:r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8</w:t>
            </w:r>
            <w:r w:rsidRPr="007D3EAA"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  <w:u w:val="single"/>
                <w:lang w:val="en-GB"/>
              </w:rPr>
              <w:t>The Tyning</w:t>
            </w:r>
          </w:p>
          <w:p w14:paraId="4F7BED8B" w14:textId="77777777" w:rsidR="002C1740" w:rsidRDefault="002C1740" w:rsidP="002C174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With the planting of trees and laying of log barriers to prevent parking along the length of The Tyning, it was suggested that there needed to be a sign to deter parking in the passing place. Councillors agreed that a sign stating ‘No parking, passing place only’ should be designed and installed. </w:t>
            </w:r>
            <w:r w:rsidR="00C85E30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Cllr Pascoe to </w:t>
            </w:r>
            <w:proofErr w:type="gramStart"/>
            <w:r w:rsidR="00C85E30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look into</w:t>
            </w:r>
            <w:proofErr w:type="gramEnd"/>
            <w:r w:rsidR="00C85E30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an appropriate sign. </w:t>
            </w:r>
          </w:p>
          <w:p w14:paraId="0F94D352" w14:textId="02314102" w:rsidR="00C85E30" w:rsidRPr="00FA683B" w:rsidRDefault="00C85E30" w:rsidP="002C174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It was suggested that with the planting of trees and laying of log barriers consideration should be given to whether a second passing place was required, given the distance of </w:t>
            </w:r>
            <w:r w:rsidR="000A511D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reversing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that might otherwise be required when two vehicles met. It was agreed that Cllrs Pascoe and Hawker would </w:t>
            </w:r>
            <w:proofErr w:type="gramStart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look into</w:t>
            </w:r>
            <w:proofErr w:type="gramEnd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the potential need for a second passing place. The need to </w:t>
            </w:r>
            <w:proofErr w:type="gramStart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make a decision</w:t>
            </w:r>
            <w:proofErr w:type="gramEnd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on this before tree planting went ahead was noted.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021A302" w14:textId="77777777" w:rsidR="00782D85" w:rsidRDefault="00782D85" w:rsidP="004B186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332C89F" w14:textId="77777777" w:rsidR="009F07C6" w:rsidRDefault="009F07C6" w:rsidP="004B186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21BE194" w14:textId="77777777" w:rsidR="009F07C6" w:rsidRDefault="009F07C6" w:rsidP="004B186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CD752B6" w14:textId="77777777" w:rsidR="009F07C6" w:rsidRDefault="009F07C6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1EDA4DE2" w14:textId="5DEEDAD2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2F4DA1E0" w14:textId="5047E451" w:rsidR="003A75CC" w:rsidRDefault="003A75C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710EDE60" w14:textId="6275F8BE" w:rsidR="003A75CC" w:rsidRDefault="003A75C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62D47234" w14:textId="0B2E2549" w:rsidR="003A75CC" w:rsidRDefault="003A75C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045926AF" w14:textId="6B2DADC9" w:rsidR="003A75CC" w:rsidRDefault="003A75C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5270EA49" w14:textId="50D8CC82" w:rsidR="003A75CC" w:rsidRDefault="003A75C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282A76D6" w14:textId="001DC0E5" w:rsidR="003A75CC" w:rsidRDefault="003A75C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107DB9CE" w14:textId="424DD88C" w:rsidR="003A75CC" w:rsidRDefault="003A75C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3F794A5B" w14:textId="77777777" w:rsidR="003A75CC" w:rsidRDefault="003A75C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40200FE8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412D8E27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74D9092F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1B64ED19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3B1EC906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1664FF42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3509D1C5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12CE8F4C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7D4EC4E4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3FB17801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6A9D8D01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18469E4C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1A38A7D5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1C5B0B35" w14:textId="5BA4D792" w:rsidR="003F069C" w:rsidRDefault="003A75CC" w:rsidP="004B1864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All </w:t>
            </w:r>
            <w:proofErr w:type="spellStart"/>
            <w:r>
              <w:rPr>
                <w:rFonts w:asciiTheme="minorHAnsi" w:hAnsiTheme="minorHAnsi" w:cstheme="minorHAnsi"/>
                <w:u w:val="single"/>
              </w:rPr>
              <w:t>cllrs</w:t>
            </w:r>
            <w:proofErr w:type="spellEnd"/>
          </w:p>
          <w:p w14:paraId="343E9037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373905C6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788B9857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6B4B50A7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252E1986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3471B7C8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7E241F7B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73644348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15D3C4CB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16023283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7A459BDB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14AD3CE1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450FC00C" w14:textId="7B9FC3D5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3B28BD0A" w14:textId="24E8E973" w:rsidR="00A1684A" w:rsidRDefault="00A1684A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165098D4" w14:textId="77777777" w:rsidR="00A1684A" w:rsidRDefault="00A1684A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4E777184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Cllr Pascoe</w:t>
            </w:r>
          </w:p>
          <w:p w14:paraId="6617FF50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657604B7" w14:textId="77777777" w:rsidR="00A1684A" w:rsidRDefault="00A1684A" w:rsidP="003F069C">
            <w:pPr>
              <w:spacing w:line="360" w:lineRule="auto"/>
              <w:rPr>
                <w:rFonts w:asciiTheme="minorHAnsi" w:hAnsiTheme="minorHAnsi" w:cstheme="minorHAnsi"/>
                <w:u w:val="single"/>
              </w:rPr>
            </w:pPr>
          </w:p>
          <w:p w14:paraId="1059BA23" w14:textId="77777777" w:rsidR="003F069C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</w:p>
          <w:p w14:paraId="2FAD49A5" w14:textId="476DE20A" w:rsidR="003F069C" w:rsidRPr="009F07C6" w:rsidRDefault="003F069C" w:rsidP="004B1864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Cllrs Hawker </w:t>
            </w:r>
            <w:proofErr w:type="gramStart"/>
            <w:r>
              <w:rPr>
                <w:rFonts w:asciiTheme="minorHAnsi" w:hAnsiTheme="minorHAnsi" w:cstheme="minorHAnsi"/>
                <w:u w:val="single"/>
              </w:rPr>
              <w:t>&amp;  Pascoe</w:t>
            </w:r>
            <w:proofErr w:type="gramEnd"/>
          </w:p>
        </w:tc>
      </w:tr>
      <w:tr w:rsidR="00974C95" w:rsidRPr="007A3569" w14:paraId="1343B9C1" w14:textId="77777777" w:rsidTr="00D50168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22FFDA3" w14:textId="77777777" w:rsidR="00974C95" w:rsidRPr="00FA683B" w:rsidRDefault="00974C95" w:rsidP="00D16AAC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</w:tcPr>
          <w:p w14:paraId="56221D52" w14:textId="28005A6C" w:rsidR="00974C95" w:rsidRPr="00FA683B" w:rsidRDefault="00974C95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</w:pPr>
            <w:r w:rsidRPr="00FA683B"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  <w:t>Finance and Personnel</w:t>
            </w:r>
          </w:p>
          <w:p w14:paraId="26943342" w14:textId="4956AD55" w:rsidR="00C648F0" w:rsidRPr="00FA683B" w:rsidRDefault="00C85E30" w:rsidP="00917D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216</w:t>
            </w:r>
            <w:r w:rsidR="00C648F0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.</w:t>
            </w:r>
            <w:r w:rsidR="00917D35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1</w:t>
            </w:r>
            <w:r w:rsidR="00C648F0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</w:t>
            </w:r>
            <w:r w:rsidR="00D76FFC" w:rsidRPr="00FA683B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GB"/>
              </w:rPr>
              <w:t>Resolved:</w:t>
            </w:r>
            <w:r w:rsidR="00D76FFC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to approve t</w:t>
            </w:r>
            <w:r w:rsidR="00C648F0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he following payments: </w:t>
            </w:r>
          </w:p>
          <w:p w14:paraId="0F106AAF" w14:textId="7F7E0BE1" w:rsidR="00C648F0" w:rsidRDefault="00C648F0" w:rsidP="00C648F0">
            <w:pPr>
              <w:pStyle w:val="Body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£</w:t>
            </w:r>
            <w:r w:rsidR="00801671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416.</w:t>
            </w:r>
            <w:r w:rsidR="00C85E30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7</w:t>
            </w:r>
            <w:r w:rsidR="00801671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3</w:t>
            </w:r>
            <w:r w:rsidR="00225A49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</w:t>
            </w:r>
            <w:r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Selina Jobson for administration</w:t>
            </w:r>
          </w:p>
          <w:p w14:paraId="524528F0" w14:textId="24806322" w:rsidR="00EA4961" w:rsidRPr="007D3EAA" w:rsidRDefault="00EA4961" w:rsidP="00C648F0">
            <w:pPr>
              <w:pStyle w:val="Body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 w:rsidRPr="007D3EAA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£</w:t>
            </w:r>
            <w:r w:rsidR="00C85E30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300 James Lock for grass </w:t>
            </w:r>
            <w:proofErr w:type="gramStart"/>
            <w:r w:rsidR="00C85E30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cutting</w:t>
            </w:r>
            <w:proofErr w:type="gramEnd"/>
          </w:p>
          <w:p w14:paraId="267AF3C6" w14:textId="3F5B3D1E" w:rsidR="0066428E" w:rsidRDefault="00CF2942" w:rsidP="00FD6736">
            <w:pPr>
              <w:pStyle w:val="Body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£</w:t>
            </w:r>
            <w:r w:rsidR="00C85E30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247.25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</w:t>
            </w:r>
            <w:r w:rsidR="00C85E30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SSE street light repair</w:t>
            </w:r>
          </w:p>
          <w:p w14:paraId="1A0F29BD" w14:textId="77777777" w:rsidR="00C85E30" w:rsidRDefault="00CF2942" w:rsidP="00E83CFC">
            <w:pPr>
              <w:pStyle w:val="Body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 w:rsidRPr="0066428E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£</w:t>
            </w:r>
            <w:r w:rsidR="00C85E30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35 ALCA training</w:t>
            </w:r>
          </w:p>
          <w:p w14:paraId="685558A1" w14:textId="77777777" w:rsidR="00C85E30" w:rsidRDefault="00C85E30" w:rsidP="00E83CFC">
            <w:pPr>
              <w:pStyle w:val="Body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£700 FVMH Donation and hire of </w:t>
            </w:r>
            <w:proofErr w:type="gramStart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hall</w:t>
            </w:r>
            <w:proofErr w:type="gramEnd"/>
          </w:p>
          <w:p w14:paraId="1AFAFF5E" w14:textId="0B9C47E5" w:rsidR="00C85E30" w:rsidRDefault="00C85E30" w:rsidP="00E83CFC">
            <w:pPr>
              <w:pStyle w:val="Body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£19.19 Selina Jobson for Bitdefender</w:t>
            </w:r>
            <w:r w:rsidR="003F069C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computer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security </w:t>
            </w:r>
          </w:p>
          <w:p w14:paraId="73820155" w14:textId="7400EF8D" w:rsidR="00EA4961" w:rsidRPr="0066428E" w:rsidRDefault="00E83CFC" w:rsidP="00E83CFC">
            <w:pPr>
              <w:pStyle w:val="Body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£1016.96 SSE </w:t>
            </w:r>
            <w:r w:rsidR="003F069C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for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replacement LED bulbs in lamps </w:t>
            </w:r>
            <w:r w:rsidR="003F069C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Nos.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4 and 25</w:t>
            </w:r>
            <w:r w:rsidR="00CF2942" w:rsidRPr="0066428E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</w:t>
            </w:r>
          </w:p>
          <w:p w14:paraId="3E6D5071" w14:textId="19B53818" w:rsidR="00C648F0" w:rsidRPr="00FA683B" w:rsidRDefault="00C85E30" w:rsidP="00C648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216</w:t>
            </w:r>
            <w:r w:rsidR="00C648F0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.</w:t>
            </w:r>
            <w:r w:rsidR="00917D35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2</w:t>
            </w:r>
            <w:r w:rsidR="00C648F0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</w:t>
            </w:r>
            <w:r w:rsidR="00D76FFC" w:rsidRPr="00FA683B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GB"/>
              </w:rPr>
              <w:t>Resolved:</w:t>
            </w:r>
            <w:r w:rsidR="00D76FFC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to approve the</w:t>
            </w:r>
            <w:r w:rsidR="00C648F0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bank reconciliation </w:t>
            </w:r>
            <w:r w:rsidR="00903EF2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&amp; </w:t>
            </w:r>
            <w:r w:rsidR="00D76FFC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note </w:t>
            </w:r>
            <w:r w:rsidR="00C648F0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the following payment</w:t>
            </w:r>
            <w:r w:rsidR="0084146A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s</w:t>
            </w:r>
            <w:r w:rsidR="00C648F0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:</w:t>
            </w:r>
          </w:p>
          <w:p w14:paraId="618C8473" w14:textId="02E07E20" w:rsidR="00B04D9E" w:rsidRDefault="00C648F0" w:rsidP="009371EC">
            <w:pPr>
              <w:pStyle w:val="Body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£300 Ian Croker for street cleaning (SO)</w:t>
            </w:r>
            <w:r w:rsidR="00B04D9E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</w:t>
            </w:r>
          </w:p>
          <w:p w14:paraId="5770B7F5" w14:textId="5E40C9CE" w:rsidR="00D54AFF" w:rsidRDefault="00D54AFF" w:rsidP="009371EC">
            <w:pPr>
              <w:pStyle w:val="Body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£</w:t>
            </w:r>
            <w:r w:rsidR="00B373F9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1</w:t>
            </w:r>
            <w:r w:rsidR="00AA53A6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40</w:t>
            </w:r>
            <w:r w:rsidR="00B373F9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.</w:t>
            </w:r>
            <w:r w:rsidR="00AA53A6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90</w:t>
            </w:r>
            <w:r w:rsidR="009371EC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SSE street lighting electricity supply (DD)</w:t>
            </w:r>
          </w:p>
          <w:p w14:paraId="23D53534" w14:textId="73E4EB3C" w:rsidR="00AF7FF0" w:rsidRPr="00152113" w:rsidRDefault="008856D4" w:rsidP="00152113">
            <w:pPr>
              <w:pStyle w:val="Body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 w:rsidRPr="00E83CFC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£</w:t>
            </w:r>
            <w:r w:rsidR="00E83CFC" w:rsidRPr="00E83CFC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135.36 Microsoft for renewal of Microsoft Office</w:t>
            </w:r>
            <w:r w:rsidR="00E83CFC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(DD)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4566C942" w14:textId="77777777" w:rsidR="00974C95" w:rsidRPr="007A3569" w:rsidRDefault="00974C95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F1E37" w:rsidRPr="007A3569" w14:paraId="4099BCFF" w14:textId="77777777" w:rsidTr="00D50168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B3E3471" w14:textId="77777777" w:rsidR="00CF1E37" w:rsidRPr="00FA683B" w:rsidRDefault="00CF1E37" w:rsidP="00D16AAC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</w:tcPr>
          <w:p w14:paraId="4DB46A70" w14:textId="60EBE670" w:rsidR="00152113" w:rsidRDefault="00CF1E37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  <w:t>Meetings</w:t>
            </w:r>
          </w:p>
          <w:p w14:paraId="54F42EA7" w14:textId="0F3C1E87" w:rsidR="00152113" w:rsidRPr="00152113" w:rsidRDefault="00152113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sz w:val="23"/>
                <w:szCs w:val="23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u w:val="single"/>
                <w:lang w:val="en-GB"/>
              </w:rPr>
              <w:t>217.1 Date of May Meeting</w:t>
            </w:r>
          </w:p>
          <w:p w14:paraId="207C9396" w14:textId="0C227636" w:rsidR="00CF1E37" w:rsidRDefault="003F069C" w:rsidP="0015211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T</w:t>
            </w:r>
            <w:r w:rsidR="00152113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emporary legislation 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permitting </w:t>
            </w:r>
            <w:r w:rsidR="00152113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Parish Council meetings to be held virtually 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would end o</w:t>
            </w:r>
            <w:r w:rsidR="003A75CC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n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the 6 May</w:t>
            </w:r>
            <w:r w:rsidR="003A75CC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2021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. Given </w:t>
            </w:r>
            <w:r w:rsidR="00152113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the difficulties of holding a physical meeting in line with Covid restrictions it was agreed that the May Parish Council meeting, to include the Annual General Meeting, would be held on Wednesday 5 May. </w:t>
            </w:r>
          </w:p>
          <w:p w14:paraId="6636B735" w14:textId="363F8398" w:rsidR="00152113" w:rsidRPr="00152113" w:rsidRDefault="00152113" w:rsidP="0015211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sz w:val="23"/>
                <w:szCs w:val="23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u w:val="single"/>
                <w:lang w:val="en-GB"/>
              </w:rPr>
              <w:t>217.2 Annual Parish Meeting</w:t>
            </w:r>
          </w:p>
          <w:p w14:paraId="13323F0C" w14:textId="77777777" w:rsidR="00152113" w:rsidRDefault="00152113" w:rsidP="0015211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In light of</w:t>
            </w:r>
            <w:proofErr w:type="gramEnd"/>
            <w:r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the requirement to hold an Annual Parish Meeting before the 1 June and the </w:t>
            </w:r>
            <w:r w:rsidR="00335FAE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difficulties of holding a physical meeting in line with Covid restrictions 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before that date, it was agreed that the Annual Parish Meeting be held virtually on Wednesday 28 April. The meeting would be </w:t>
            </w:r>
            <w:r w:rsidR="00335FAE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run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as a </w:t>
            </w:r>
            <w:proofErr w:type="gramStart"/>
            <w:r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Question and Answer</w:t>
            </w:r>
            <w:proofErr w:type="gramEnd"/>
            <w:r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session. It might be desirable to hold a physical meeting with residents later in the year</w:t>
            </w:r>
            <w:r w:rsidR="00094832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,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when </w:t>
            </w:r>
            <w:r w:rsidR="00094832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permitted. </w:t>
            </w:r>
          </w:p>
          <w:p w14:paraId="0C6EA806" w14:textId="5E6CE8F7" w:rsidR="00335FAE" w:rsidRPr="00152113" w:rsidRDefault="00335FAE" w:rsidP="0015211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C30A0E9" w14:textId="77777777" w:rsidR="00CF1E37" w:rsidRPr="007A3569" w:rsidRDefault="00CF1E37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F1E37" w:rsidRPr="007A3569" w14:paraId="65FEBD82" w14:textId="77777777" w:rsidTr="00D50168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DE0177A" w14:textId="77777777" w:rsidR="00CF1E37" w:rsidRPr="00FA683B" w:rsidRDefault="00CF1E37" w:rsidP="00D16AAC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</w:tcPr>
          <w:p w14:paraId="14745C0A" w14:textId="77777777" w:rsidR="00CF1E37" w:rsidRDefault="00CF1E37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  <w:t>Website</w:t>
            </w:r>
          </w:p>
          <w:p w14:paraId="28F16F26" w14:textId="2365F33B" w:rsidR="00CF1E37" w:rsidRPr="00094832" w:rsidRDefault="00094832" w:rsidP="0009483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Considered under Chairman’s Report – see Minute 215.2.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141D7C0" w14:textId="77777777" w:rsidR="00CF1E37" w:rsidRPr="007A3569" w:rsidRDefault="00CF1E37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436A3" w:rsidRPr="00FA683B" w14:paraId="045F8416" w14:textId="77777777" w:rsidTr="00D50168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4B8309E" w14:textId="77777777" w:rsidR="00E436A3" w:rsidRPr="00FA683B" w:rsidRDefault="00E436A3" w:rsidP="00D16AAC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</w:tcPr>
          <w:p w14:paraId="5D75FD62" w14:textId="5EE4ACAE" w:rsidR="00E20792" w:rsidRPr="00FA683B" w:rsidRDefault="00E436A3" w:rsidP="00E20792">
            <w:pPr>
              <w:pStyle w:val="Heading2"/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color w:val="000000"/>
                <w:sz w:val="23"/>
                <w:szCs w:val="23"/>
                <w:u w:val="single" w:color="000000"/>
                <w:lang w:eastAsia="en-US"/>
              </w:rPr>
            </w:pPr>
            <w:r w:rsidRPr="00FA683B">
              <w:rPr>
                <w:rFonts w:asciiTheme="minorHAnsi" w:eastAsia="Arial Unicode MS" w:hAnsiTheme="minorHAnsi" w:cstheme="minorHAnsi"/>
                <w:color w:val="000000"/>
                <w:sz w:val="23"/>
                <w:szCs w:val="23"/>
                <w:u w:val="single" w:color="000000"/>
                <w:lang w:eastAsia="en-US"/>
              </w:rPr>
              <w:t>Natural</w:t>
            </w:r>
            <w:r w:rsidR="009A07F2" w:rsidRPr="00FA683B">
              <w:rPr>
                <w:rFonts w:asciiTheme="minorHAnsi" w:eastAsia="Arial Unicode MS" w:hAnsiTheme="minorHAnsi" w:cstheme="minorHAnsi"/>
                <w:color w:val="000000"/>
                <w:sz w:val="23"/>
                <w:szCs w:val="23"/>
                <w:u w:val="single" w:color="000000"/>
                <w:lang w:eastAsia="en-US"/>
              </w:rPr>
              <w:t xml:space="preserve"> Environment:</w:t>
            </w:r>
            <w:r w:rsidRPr="00FA683B">
              <w:rPr>
                <w:rFonts w:asciiTheme="minorHAnsi" w:eastAsia="Arial Unicode MS" w:hAnsiTheme="minorHAnsi" w:cstheme="minorHAnsi"/>
                <w:color w:val="000000"/>
                <w:sz w:val="23"/>
                <w:szCs w:val="23"/>
                <w:u w:val="single" w:color="000000"/>
                <w:lang w:eastAsia="en-US"/>
              </w:rPr>
              <w:t xml:space="preserve"> Friends of Freshford </w:t>
            </w:r>
            <w:r w:rsidR="00E20792">
              <w:rPr>
                <w:rFonts w:asciiTheme="minorHAnsi" w:eastAsia="Arial Unicode MS" w:hAnsiTheme="minorHAnsi" w:cstheme="minorHAnsi"/>
                <w:color w:val="000000"/>
                <w:sz w:val="23"/>
                <w:szCs w:val="23"/>
                <w:u w:val="single" w:color="000000"/>
                <w:lang w:eastAsia="en-US"/>
              </w:rPr>
              <w:t xml:space="preserve">Proposals </w:t>
            </w:r>
          </w:p>
          <w:p w14:paraId="06E3251D" w14:textId="7240C259" w:rsidR="00240A17" w:rsidRDefault="0062094C" w:rsidP="00E20792">
            <w:pPr>
              <w:pStyle w:val="Heading2"/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Councillors </w:t>
            </w:r>
            <w:r w:rsidR="00094832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considered</w:t>
            </w:r>
            <w:r w:rsidR="00A1622A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 </w:t>
            </w:r>
            <w:r w:rsidR="00E20792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proposals </w:t>
            </w:r>
            <w:r w:rsidR="00094832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from </w:t>
            </w:r>
            <w:r w:rsidR="00335FAE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the </w:t>
            </w:r>
            <w:r w:rsidR="00094832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Friends of Freshford </w:t>
            </w:r>
            <w:r w:rsidR="00E20792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for the War Memorial, Cemetery and for grass maintenance of The Tyning.</w:t>
            </w:r>
          </w:p>
          <w:p w14:paraId="5C8C87DC" w14:textId="110E4301" w:rsidR="00762165" w:rsidRDefault="00762165" w:rsidP="00A1622A">
            <w:pPr>
              <w:pStyle w:val="Heading2"/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Each project was considered in turn</w:t>
            </w:r>
            <w:r w:rsidR="009442C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 and </w:t>
            </w:r>
            <w:r w:rsidR="00D044B6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the following comments made</w:t>
            </w:r>
            <w:r w:rsidR="009442C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.</w:t>
            </w:r>
          </w:p>
          <w:p w14:paraId="1D57F095" w14:textId="17C02D69" w:rsidR="00906739" w:rsidRPr="008551D3" w:rsidRDefault="00E20792" w:rsidP="00762165">
            <w:pPr>
              <w:pStyle w:val="Heading2"/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val="single" w:color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val="single" w:color="000000"/>
                <w:lang w:eastAsia="en-US"/>
              </w:rPr>
              <w:t>War Memorial</w:t>
            </w:r>
          </w:p>
          <w:p w14:paraId="0DD34D17" w14:textId="2F39B48B" w:rsidR="00D044B6" w:rsidRDefault="00ED5BF8" w:rsidP="006B1890">
            <w:pPr>
              <w:pStyle w:val="Heading2"/>
              <w:numPr>
                <w:ilvl w:val="0"/>
                <w:numId w:val="37"/>
              </w:numPr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A</w:t>
            </w:r>
            <w:r w:rsidR="00094832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 proposal for bulbs to be planted under the hedge line, subject to agreement from the British Legion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, was considered</w:t>
            </w:r>
            <w:r w:rsidR="00094832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. As the Parish Council was responsible for the War Memorial it was agreed that contact with the British Legion should be made directly by the Parish Council. </w:t>
            </w:r>
          </w:p>
          <w:p w14:paraId="73FCE646" w14:textId="2D8D9A65" w:rsidR="00547BE4" w:rsidRPr="00B0722D" w:rsidRDefault="00547BE4" w:rsidP="00547BE4">
            <w:pPr>
              <w:pStyle w:val="Heading2"/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color w:val="000000"/>
                <w:sz w:val="23"/>
                <w:szCs w:val="23"/>
                <w:u w:color="000000"/>
                <w:lang w:eastAsia="en-US"/>
              </w:rPr>
            </w:pPr>
            <w:r w:rsidRPr="00B0722D">
              <w:rPr>
                <w:rFonts w:asciiTheme="minorHAnsi" w:eastAsia="Arial Unicode MS" w:hAnsiTheme="minorHAnsi" w:cstheme="minorHAnsi"/>
                <w:color w:val="000000"/>
                <w:sz w:val="23"/>
                <w:szCs w:val="23"/>
                <w:u w:color="000000"/>
                <w:lang w:eastAsia="en-US"/>
              </w:rPr>
              <w:t>Resolved:</w:t>
            </w:r>
            <w:r w:rsidR="00B0722D">
              <w:rPr>
                <w:rFonts w:asciiTheme="minorHAnsi" w:eastAsia="Arial Unicode MS" w:hAnsiTheme="minorHAnsi" w:cstheme="minorHAnsi"/>
                <w:color w:val="000000"/>
                <w:sz w:val="23"/>
                <w:szCs w:val="23"/>
                <w:u w:color="000000"/>
                <w:lang w:eastAsia="en-US"/>
              </w:rPr>
              <w:t xml:space="preserve"> </w:t>
            </w:r>
            <w:r w:rsidR="00B0722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to approve the proposal </w:t>
            </w:r>
            <w:r w:rsidR="00ED5BF8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to plant bulbs under the hedge line </w:t>
            </w:r>
            <w:r w:rsidR="00B0722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at the War Memorial, subject to support from the British Legion. </w:t>
            </w:r>
            <w:r w:rsidRPr="00B0722D">
              <w:rPr>
                <w:rFonts w:asciiTheme="minorHAnsi" w:eastAsia="Arial Unicode MS" w:hAnsiTheme="minorHAnsi" w:cstheme="minorHAnsi"/>
                <w:color w:val="000000"/>
                <w:sz w:val="23"/>
                <w:szCs w:val="23"/>
                <w:u w:color="000000"/>
                <w:lang w:eastAsia="en-US"/>
              </w:rPr>
              <w:t xml:space="preserve"> </w:t>
            </w:r>
          </w:p>
          <w:p w14:paraId="439166F7" w14:textId="12D53529" w:rsidR="00E8580D" w:rsidRPr="00B0722D" w:rsidRDefault="00E20792" w:rsidP="00762165">
            <w:pPr>
              <w:pStyle w:val="Heading2"/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color w:val="000000"/>
                <w:sz w:val="23"/>
                <w:szCs w:val="23"/>
                <w:u w:color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val="single" w:color="000000"/>
                <w:lang w:eastAsia="en-US"/>
              </w:rPr>
              <w:t>Cemetery</w:t>
            </w:r>
          </w:p>
          <w:p w14:paraId="3FCF683E" w14:textId="58761CD1" w:rsidR="00547BE4" w:rsidRDefault="00107789" w:rsidP="00094832">
            <w:pPr>
              <w:pStyle w:val="Heading2"/>
              <w:numPr>
                <w:ilvl w:val="0"/>
                <w:numId w:val="37"/>
              </w:numPr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Proposals were set out to remove ash saplings from graves, mow wide paths amongst </w:t>
            </w:r>
            <w:r w:rsidR="00547BE4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longer grass in the main part of the cemetery and to plant three small trees and a hedgerow in the ‘triangle’ </w:t>
            </w:r>
            <w:r w:rsidR="00B0722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of land </w:t>
            </w:r>
            <w:r w:rsidR="00547BE4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at the top of the cemetery.</w:t>
            </w:r>
          </w:p>
          <w:p w14:paraId="51BA830D" w14:textId="047E9860" w:rsidR="00094832" w:rsidRDefault="00094832" w:rsidP="00094832">
            <w:pPr>
              <w:pStyle w:val="Heading2"/>
              <w:numPr>
                <w:ilvl w:val="0"/>
                <w:numId w:val="37"/>
              </w:numPr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It was suggested that the operation and maintenance of the cemetery needed to be </w:t>
            </w:r>
            <w:r w:rsidR="00547BE4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reviewed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 and clarified ahead of any proposed changes being made. </w:t>
            </w:r>
            <w:r w:rsidRPr="00094832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The Clerk was asked to consider when a review of the operation and maintenance could be undertaken. </w:t>
            </w:r>
          </w:p>
          <w:p w14:paraId="4C903585" w14:textId="64A89743" w:rsidR="00094832" w:rsidRDefault="008D5E24" w:rsidP="00094832">
            <w:pPr>
              <w:pStyle w:val="Heading2"/>
              <w:numPr>
                <w:ilvl w:val="0"/>
                <w:numId w:val="37"/>
              </w:numPr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The </w:t>
            </w:r>
            <w:r w:rsidR="00094832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review of the cemetery was needed before consideration could be given to planting any additional trees </w:t>
            </w:r>
            <w:r w:rsidR="00EA70AC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or hedgerow </w:t>
            </w:r>
            <w:r w:rsidR="00094832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in the </w:t>
            </w:r>
            <w:r w:rsidR="00B0722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‘</w:t>
            </w:r>
            <w:r w:rsidR="00094832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triangle</w:t>
            </w:r>
            <w:r w:rsidR="00B0722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’ </w:t>
            </w:r>
            <w:r w:rsidR="00094832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at the top of the cemetery. </w:t>
            </w:r>
          </w:p>
          <w:p w14:paraId="5AFCC338" w14:textId="264D5D66" w:rsidR="00E85925" w:rsidRDefault="00094832" w:rsidP="00BC4786">
            <w:pPr>
              <w:pStyle w:val="Heading2"/>
              <w:numPr>
                <w:ilvl w:val="0"/>
                <w:numId w:val="37"/>
              </w:numPr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Clarification of the exact layout of the paths was requested, noting the importance of access to graves. </w:t>
            </w:r>
          </w:p>
          <w:p w14:paraId="3A2224EA" w14:textId="5BA0EB2E" w:rsidR="00094832" w:rsidRDefault="00094832" w:rsidP="00BC4786">
            <w:pPr>
              <w:pStyle w:val="Heading2"/>
              <w:numPr>
                <w:ilvl w:val="0"/>
                <w:numId w:val="37"/>
              </w:numPr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The potential benefits of the proposal on insect life and biodiversity </w:t>
            </w:r>
            <w:proofErr w:type="gramStart"/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was</w:t>
            </w:r>
            <w:proofErr w:type="gramEnd"/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 </w:t>
            </w:r>
            <w:r w:rsidR="00F05730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highlighted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.</w:t>
            </w:r>
          </w:p>
          <w:p w14:paraId="1C68A79E" w14:textId="5163B74C" w:rsidR="008D5E24" w:rsidRDefault="008D5E24" w:rsidP="00BC4786">
            <w:pPr>
              <w:pStyle w:val="Heading2"/>
              <w:numPr>
                <w:ilvl w:val="0"/>
                <w:numId w:val="37"/>
              </w:numPr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I</w:t>
            </w:r>
            <w:r w:rsidR="00ED5BF8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f 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any problems arose </w:t>
            </w:r>
            <w:r w:rsidR="00F05730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with the long grass proposal 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it would be straightforward to mow the long grass and return t</w:t>
            </w:r>
            <w:r w:rsidR="00B0722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o the current 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maintenance</w:t>
            </w:r>
            <w:r w:rsidR="00B0722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 regime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. </w:t>
            </w:r>
          </w:p>
          <w:p w14:paraId="0104D14C" w14:textId="488AD790" w:rsidR="00094832" w:rsidRDefault="008D5E24" w:rsidP="00BC4786">
            <w:pPr>
              <w:pStyle w:val="Heading2"/>
              <w:numPr>
                <w:ilvl w:val="0"/>
                <w:numId w:val="37"/>
              </w:numPr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Consideration would need to be given to the impact of this proposal on the current contract for grass maintenance in the cemetery. </w:t>
            </w:r>
          </w:p>
          <w:p w14:paraId="117C8CFA" w14:textId="72256492" w:rsidR="008D5E24" w:rsidRDefault="008D5E24" w:rsidP="00BC4786">
            <w:pPr>
              <w:pStyle w:val="Heading2"/>
              <w:numPr>
                <w:ilvl w:val="0"/>
                <w:numId w:val="37"/>
              </w:numPr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Clarification would be sort on the current arrangements for removing brambles and saplings from graves. </w:t>
            </w:r>
          </w:p>
          <w:p w14:paraId="088869BE" w14:textId="31C49572" w:rsidR="008D5E24" w:rsidRDefault="008D5E24" w:rsidP="008D5E24">
            <w:pPr>
              <w:pStyle w:val="Heading2"/>
              <w:spacing w:before="0" w:beforeAutospacing="0" w:after="120" w:afterAutospacing="0"/>
              <w:outlineLvl w:val="1"/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</w:pPr>
            <w:r w:rsidRPr="008D5E24">
              <w:rPr>
                <w:rFonts w:asciiTheme="minorHAnsi" w:eastAsia="Arial Unicode MS" w:hAnsiTheme="minorHAnsi" w:cstheme="minorHAnsi"/>
                <w:color w:val="000000"/>
                <w:sz w:val="23"/>
                <w:szCs w:val="23"/>
                <w:u w:color="000000"/>
                <w:lang w:eastAsia="en-US"/>
              </w:rPr>
              <w:t>Resolved: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 </w:t>
            </w:r>
            <w:r w:rsidR="00B0722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to approve the proposal to cut wide mown paths amongst longer grass</w:t>
            </w:r>
            <w:r w:rsidR="007A3D18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 in the cemetery</w:t>
            </w:r>
            <w:r w:rsidR="00B0722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. 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Cllrs Pascoe and Walker would meet at the cemetery to</w:t>
            </w:r>
            <w:r w:rsidR="00547BE4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 identify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 the exact layout of the</w:t>
            </w:r>
            <w:r w:rsidR="00547BE4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 mown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 path</w:t>
            </w:r>
            <w:r w:rsidR="00B0722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s; </w:t>
            </w:r>
            <w:r w:rsidR="00547BE4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the grass contractor </w:t>
            </w:r>
            <w:r w:rsidR="00B0722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would be asked if he could </w:t>
            </w:r>
            <w:r w:rsidR="00547BE4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attend. 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 </w:t>
            </w:r>
          </w:p>
          <w:p w14:paraId="301E69DC" w14:textId="676EE64B" w:rsidR="00E20792" w:rsidRDefault="00E20792" w:rsidP="00E20792">
            <w:pPr>
              <w:pStyle w:val="Heading2"/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val="single" w:color="000000"/>
                <w:lang w:eastAsia="en-US"/>
              </w:rPr>
              <w:t xml:space="preserve">Grass cutting on The </w:t>
            </w:r>
            <w:proofErr w:type="gramStart"/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val="single" w:color="000000"/>
                <w:lang w:eastAsia="en-US"/>
              </w:rPr>
              <w:t>Tyning</w:t>
            </w:r>
            <w:proofErr w:type="gramEnd"/>
          </w:p>
          <w:p w14:paraId="19CFD9FE" w14:textId="44848F25" w:rsidR="00E20792" w:rsidRDefault="008D5E24" w:rsidP="00E20792">
            <w:pPr>
              <w:pStyle w:val="Heading2"/>
              <w:numPr>
                <w:ilvl w:val="0"/>
                <w:numId w:val="37"/>
              </w:numPr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It was proposed that the existing pattern of wide</w:t>
            </w:r>
            <w:r w:rsidR="00B0722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,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 shortly mown paths and flat areas would continue, leaving longer grass on the slopes to grow and flower in summer. This grass would be mowed twice a year with </w:t>
            </w:r>
            <w:r w:rsidR="007A3D18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grass 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cuttings removed. </w:t>
            </w:r>
          </w:p>
          <w:p w14:paraId="0352D1EF" w14:textId="267761B9" w:rsidR="00547BE4" w:rsidRDefault="00547BE4" w:rsidP="00547BE4">
            <w:pPr>
              <w:pStyle w:val="Heading2"/>
              <w:numPr>
                <w:ilvl w:val="0"/>
                <w:numId w:val="37"/>
              </w:numPr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A quote from the company who currently </w:t>
            </w:r>
            <w:r w:rsidR="00B0722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cut 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the main grass </w:t>
            </w:r>
            <w:r w:rsidR="00B0722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on 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The Tyning</w:t>
            </w:r>
            <w:r w:rsidR="00B0722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 showed that 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removing grass cuttings would increase the costs of </w:t>
            </w:r>
            <w:r w:rsidR="007A3D18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each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 cut. </w:t>
            </w:r>
          </w:p>
          <w:p w14:paraId="6004C22E" w14:textId="6ECAF032" w:rsidR="00547BE4" w:rsidRDefault="00547BE4" w:rsidP="00547BE4">
            <w:pPr>
              <w:pStyle w:val="Heading2"/>
              <w:numPr>
                <w:ilvl w:val="0"/>
                <w:numId w:val="37"/>
              </w:numPr>
              <w:spacing w:before="0" w:beforeAutospacing="0" w:after="60" w:afterAutospacing="0"/>
              <w:outlineLvl w:val="1"/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As the Parish Council was responsible for The Tyning it was agreed that the Parish Council should obtain three quotes for the grass cutting proposals. </w:t>
            </w:r>
            <w:r w:rsidR="00B0722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Cllrs Hawker and Pascoe agreed to </w:t>
            </w:r>
            <w:proofErr w:type="gramStart"/>
            <w:r w:rsidR="00B0722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look </w:t>
            </w:r>
            <w:r w:rsidR="002E2B01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>into</w:t>
            </w:r>
            <w:proofErr w:type="gramEnd"/>
            <w:r w:rsidR="002E2B01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 </w:t>
            </w:r>
            <w:r w:rsidR="00B0722D"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obtaining two more quotes. </w:t>
            </w:r>
          </w:p>
          <w:p w14:paraId="292DBE25" w14:textId="274236DB" w:rsidR="00906739" w:rsidRPr="00FA683B" w:rsidRDefault="00B0722D" w:rsidP="00B0722D">
            <w:pPr>
              <w:pStyle w:val="Heading2"/>
              <w:spacing w:before="0" w:beforeAutospacing="0" w:after="120" w:afterAutospacing="0"/>
              <w:outlineLvl w:val="1"/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</w:pPr>
            <w:r w:rsidRPr="008D5E24">
              <w:rPr>
                <w:rFonts w:asciiTheme="minorHAnsi" w:eastAsia="Arial Unicode MS" w:hAnsiTheme="minorHAnsi" w:cstheme="minorHAnsi"/>
                <w:color w:val="000000"/>
                <w:sz w:val="23"/>
                <w:szCs w:val="23"/>
                <w:u w:color="000000"/>
                <w:lang w:eastAsia="en-US"/>
              </w:rPr>
              <w:t>Resolved: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color w:val="000000"/>
                <w:sz w:val="23"/>
                <w:szCs w:val="23"/>
                <w:u w:color="000000"/>
                <w:lang w:eastAsia="en-US"/>
              </w:rPr>
              <w:t xml:space="preserve"> to approve the cutting of wide, shortly mown paths and the twice yearly cutting and removal of longer grass on the slopes.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6C880B03" w14:textId="77777777" w:rsidR="00E436A3" w:rsidRDefault="00E436A3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47CBF223" w14:textId="77777777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1EB0F787" w14:textId="77777777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64CBC18D" w14:textId="77777777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15514AC2" w14:textId="77777777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25D9ED3E" w14:textId="77777777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26D1D5A7" w14:textId="77777777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666072B1" w14:textId="77777777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7632C559" w14:textId="77777777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200C4CCC" w14:textId="77777777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581F2630" w14:textId="77777777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777E0831" w14:textId="77777777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499CF7DF" w14:textId="77777777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4EC755B9" w14:textId="77777777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6EB29897" w14:textId="77777777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686FBEC9" w14:textId="741F4441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6E8A721D" w14:textId="5048B028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0F9ABE7C" w14:textId="3E8A4741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59DC68E5" w14:textId="77777777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7D8E030D" w14:textId="77777777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u w:val="single"/>
                <w:lang w:val="en-GB"/>
              </w:rPr>
              <w:t>Clerk</w:t>
            </w:r>
          </w:p>
          <w:p w14:paraId="4EB23855" w14:textId="77777777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630C90E3" w14:textId="77777777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3BD22211" w14:textId="77777777" w:rsidR="00ED5BF8" w:rsidRDefault="00ED5BF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2F3F8963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48F3CC3B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23EC809A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1A3219BB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3AEE8F62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206CCBB1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07EE332D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74DDDD46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5D162EF2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12A33744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04006DBF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6502B9BF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7BF6E02B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71F3EAD0" w14:textId="6D11FAAA" w:rsidR="007A3D18" w:rsidRDefault="007A3D18" w:rsidP="00DB114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354D6FD0" w14:textId="3D2DCC32" w:rsidR="007A3D18" w:rsidRDefault="003A75CC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  <w:r w:rsidRPr="007A3D1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Cllrs Pascoe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&amp; Walker</w:t>
            </w:r>
          </w:p>
          <w:p w14:paraId="58523C31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46E5A87D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32D8CB03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56668683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6D06E86F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26AADA12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633605B1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584423FE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0227BC36" w14:textId="77777777" w:rsid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5AE45361" w14:textId="496C20E9" w:rsidR="007A3D18" w:rsidRPr="007A3D18" w:rsidRDefault="007A3D18" w:rsidP="00D16AA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u w:val="single"/>
                <w:lang w:val="en-GB"/>
              </w:rPr>
            </w:pPr>
            <w:r w:rsidRPr="007A3D1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Cllrs Hawker </w:t>
            </w:r>
            <w:proofErr w:type="gramStart"/>
            <w:r w:rsidRPr="007A3D1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&amp;  Pascoe</w:t>
            </w:r>
            <w:proofErr w:type="gramEnd"/>
          </w:p>
        </w:tc>
      </w:tr>
      <w:tr w:rsidR="00CF1E37" w:rsidRPr="00FA683B" w14:paraId="56791124" w14:textId="77777777" w:rsidTr="008D5E24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1B0DCE7" w14:textId="77777777" w:rsidR="00CF1E37" w:rsidRPr="00FA683B" w:rsidRDefault="00CF1E37" w:rsidP="008D5E24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</w:tcPr>
          <w:p w14:paraId="591783AD" w14:textId="77777777" w:rsidR="00CF1E37" w:rsidRPr="00FA683B" w:rsidRDefault="00CF1E37" w:rsidP="008D5E24">
            <w:pPr>
              <w:pStyle w:val="BodyA"/>
              <w:spacing w:after="60"/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  <w:lang w:val="en-GB"/>
              </w:rPr>
            </w:pPr>
            <w:r w:rsidRPr="00FA683B"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  <w:lang w:val="en-GB"/>
              </w:rPr>
              <w:t>Parish Council Assets</w:t>
            </w:r>
          </w:p>
          <w:p w14:paraId="2A274687" w14:textId="271BF389" w:rsidR="002E2B01" w:rsidRDefault="002E2B01" w:rsidP="002A7456">
            <w:pPr>
              <w:pStyle w:val="BodyA"/>
              <w:spacing w:after="6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A quote </w:t>
            </w:r>
            <w:r w:rsidR="007A3D18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had been received of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£1000 plus materials to repair the four noticeboards and a bench. Councillors and the Clerk had not been able to identify anyone else to quote for this work. </w:t>
            </w:r>
            <w:r w:rsidR="00964625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T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he quote was felt to be </w:t>
            </w:r>
            <w:r w:rsidR="002A7456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appropriate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for the work </w:t>
            </w:r>
            <w:r w:rsidR="007A3D18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required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and the noticeboard at the old Surgery </w:t>
            </w:r>
            <w:proofErr w:type="gramStart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was in need of</w:t>
            </w:r>
            <w:proofErr w:type="gramEnd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urgent repair. </w:t>
            </w:r>
          </w:p>
          <w:p w14:paraId="0E62A361" w14:textId="356E8C0A" w:rsidR="002E2B01" w:rsidRDefault="002E2B01" w:rsidP="002A7456">
            <w:pPr>
              <w:pStyle w:val="BodyA"/>
              <w:spacing w:after="6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It was agreed that the noticeboard on the old Surgery would continue to have a lockable side and an unlocked side for residents to use.</w:t>
            </w:r>
            <w:r w:rsidR="002A7456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Other noticeboards would include locks.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It was suggested that a yearly maintenance regime should be established for the noticeboards. </w:t>
            </w:r>
          </w:p>
          <w:p w14:paraId="7623640D" w14:textId="31D22679" w:rsidR="002E2B01" w:rsidRPr="00FA683B" w:rsidRDefault="002E2B01" w:rsidP="008D5E24">
            <w:pPr>
              <w:pStyle w:val="BodyA"/>
              <w:spacing w:after="12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 w:rsidRPr="002E2B01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GB"/>
              </w:rPr>
              <w:t>Resolved: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to approve the quote for repairs to the noticeboard and bench.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46C24F9E" w14:textId="77777777" w:rsidR="00CF1E37" w:rsidRPr="00FA683B" w:rsidRDefault="00CF1E37" w:rsidP="008D5E2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277534D8" w14:textId="77777777" w:rsidR="00CF1E37" w:rsidRPr="00355DCC" w:rsidRDefault="00CF1E37" w:rsidP="008D5E2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u w:val="single"/>
                <w:lang w:val="en-GB"/>
              </w:rPr>
            </w:pPr>
          </w:p>
        </w:tc>
      </w:tr>
      <w:tr w:rsidR="009F6F11" w:rsidRPr="00FA683B" w14:paraId="386259B3" w14:textId="77777777" w:rsidTr="005E198B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E51BCAC" w14:textId="77777777" w:rsidR="009F6F11" w:rsidRPr="00FA683B" w:rsidRDefault="009F6F11" w:rsidP="005E198B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</w:tcPr>
          <w:p w14:paraId="0D3DA2EA" w14:textId="5D0B6D17" w:rsidR="00FC1DDD" w:rsidRPr="00CF1E37" w:rsidRDefault="002C6D58" w:rsidP="00CF1E37">
            <w:pPr>
              <w:pStyle w:val="BodyA"/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  <w:lang w:val="en-GB"/>
              </w:rPr>
              <w:t>Highways and Transport</w:t>
            </w:r>
            <w:r w:rsidR="00CF1E37"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  <w:lang w:val="en-GB"/>
              </w:rPr>
              <w:t>: Village Hub Bus Stop</w:t>
            </w:r>
          </w:p>
          <w:p w14:paraId="352F3FBD" w14:textId="00E226DC" w:rsidR="00E20792" w:rsidRDefault="002E2B01" w:rsidP="00E20792">
            <w:pPr>
              <w:spacing w:after="6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Councillors were asked to </w:t>
            </w:r>
            <w:r w:rsidR="00173B4D">
              <w:rPr>
                <w:rFonts w:asciiTheme="minorHAnsi" w:hAnsiTheme="minorHAnsi" w:cstheme="minorHAnsi"/>
                <w:sz w:val="23"/>
                <w:szCs w:val="23"/>
              </w:rPr>
              <w:t>consider the next steps regarding proposals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for a Village Hub bus stop, </w:t>
            </w:r>
            <w:proofErr w:type="gramStart"/>
            <w:r>
              <w:rPr>
                <w:rFonts w:asciiTheme="minorHAnsi" w:hAnsiTheme="minorHAnsi" w:cstheme="minorHAnsi"/>
                <w:sz w:val="23"/>
                <w:szCs w:val="23"/>
              </w:rPr>
              <w:t>in light of</w:t>
            </w:r>
            <w:proofErr w:type="gramEnd"/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clarifications to the plan and feedback from B&amp;NES’ Public Transport Officer and Chief Highways Engineer. </w:t>
            </w:r>
          </w:p>
          <w:p w14:paraId="56A1FFB7" w14:textId="789E47A5" w:rsidR="002E2B01" w:rsidRDefault="002E2B01" w:rsidP="00E20792">
            <w:pPr>
              <w:spacing w:after="6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It was clarified that there would not be a kerb alongside the retained grass area</w:t>
            </w:r>
            <w:r w:rsidR="00173B4D">
              <w:rPr>
                <w:rFonts w:asciiTheme="minorHAnsi" w:hAnsiTheme="minorHAnsi" w:cstheme="minorHAnsi"/>
                <w:sz w:val="23"/>
                <w:szCs w:val="23"/>
              </w:rPr>
              <w:t xml:space="preserve"> and that</w:t>
            </w:r>
            <w:r w:rsidR="007A3D18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173B4D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gramStart"/>
            <w:r w:rsidR="00173B4D">
              <w:rPr>
                <w:rFonts w:asciiTheme="minorHAnsi" w:hAnsiTheme="minorHAnsi" w:cstheme="minorHAnsi"/>
                <w:sz w:val="23"/>
                <w:szCs w:val="23"/>
              </w:rPr>
              <w:t>in light of</w:t>
            </w:r>
            <w:proofErr w:type="gramEnd"/>
            <w:r w:rsidR="00173B4D">
              <w:rPr>
                <w:rFonts w:asciiTheme="minorHAnsi" w:hAnsiTheme="minorHAnsi" w:cstheme="minorHAnsi"/>
                <w:sz w:val="23"/>
                <w:szCs w:val="23"/>
              </w:rPr>
              <w:t xml:space="preserve"> advice </w:t>
            </w:r>
            <w:r w:rsidR="007A3D18">
              <w:rPr>
                <w:rFonts w:asciiTheme="minorHAnsi" w:hAnsiTheme="minorHAnsi" w:cstheme="minorHAnsi"/>
                <w:sz w:val="23"/>
                <w:szCs w:val="23"/>
              </w:rPr>
              <w:t xml:space="preserve">from the </w:t>
            </w:r>
            <w:r w:rsidR="00173B4D">
              <w:rPr>
                <w:rFonts w:asciiTheme="minorHAnsi" w:hAnsiTheme="minorHAnsi" w:cstheme="minorHAnsi"/>
                <w:sz w:val="23"/>
                <w:szCs w:val="23"/>
              </w:rPr>
              <w:t>Chief Highways Engineer</w:t>
            </w:r>
            <w:r w:rsidR="007A3D18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173B4D">
              <w:rPr>
                <w:rFonts w:asciiTheme="minorHAnsi" w:hAnsiTheme="minorHAnsi" w:cstheme="minorHAnsi"/>
                <w:sz w:val="23"/>
                <w:szCs w:val="23"/>
              </w:rPr>
              <w:t xml:space="preserve"> the surface of the ha</w:t>
            </w:r>
            <w:r w:rsidR="007A3D18">
              <w:rPr>
                <w:rFonts w:asciiTheme="minorHAnsi" w:hAnsiTheme="minorHAnsi" w:cstheme="minorHAnsi"/>
                <w:sz w:val="23"/>
                <w:szCs w:val="23"/>
              </w:rPr>
              <w:t>r</w:t>
            </w:r>
            <w:r w:rsidR="00173B4D">
              <w:rPr>
                <w:rFonts w:asciiTheme="minorHAnsi" w:hAnsiTheme="minorHAnsi" w:cstheme="minorHAnsi"/>
                <w:sz w:val="23"/>
                <w:szCs w:val="23"/>
              </w:rPr>
              <w:t>dstanding area would be tarmac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14:paraId="3A5D1A4A" w14:textId="43E1969D" w:rsidR="00173B4D" w:rsidRDefault="00173B4D" w:rsidP="00E20792">
            <w:pPr>
              <w:spacing w:after="6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A suggestion for wildflower planting in the retained grass area had been received and would be considered as part of the proposals; the timing of planting and possible disruption caused by works would need to be </w:t>
            </w:r>
            <w:proofErr w:type="gramStart"/>
            <w:r>
              <w:rPr>
                <w:rFonts w:asciiTheme="minorHAnsi" w:hAnsiTheme="minorHAnsi" w:cstheme="minorHAnsi"/>
                <w:sz w:val="23"/>
                <w:szCs w:val="23"/>
              </w:rPr>
              <w:t>taken into account</w:t>
            </w:r>
            <w:proofErr w:type="gramEnd"/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. </w:t>
            </w:r>
          </w:p>
          <w:p w14:paraId="1C8C8CD4" w14:textId="160268BD" w:rsidR="00903BFE" w:rsidRPr="00173B4D" w:rsidRDefault="002E2B01" w:rsidP="00173B4D">
            <w:pPr>
              <w:spacing w:after="12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173B4D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Resolved:</w:t>
            </w:r>
            <w:r w:rsidR="00173B4D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="00173B4D">
              <w:rPr>
                <w:rFonts w:asciiTheme="minorHAnsi" w:hAnsiTheme="minorHAnsi" w:cstheme="minorHAnsi"/>
                <w:sz w:val="23"/>
                <w:szCs w:val="23"/>
              </w:rPr>
              <w:t>to bring a revised plan and details of quotes received to the next meeting.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4FE036F" w14:textId="77777777" w:rsidR="00641A8D" w:rsidRDefault="00641A8D" w:rsidP="005E198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7A229299" w14:textId="6B2F83B8" w:rsidR="00641A8D" w:rsidRDefault="00641A8D" w:rsidP="005E198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18DD1093" w14:textId="73D18C13" w:rsidR="007A3D18" w:rsidRDefault="007A3D18" w:rsidP="005E198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48F7A957" w14:textId="602852EF" w:rsidR="007A3D18" w:rsidRDefault="007A3D18" w:rsidP="005E198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06027CFC" w14:textId="28818114" w:rsidR="007A3D18" w:rsidRDefault="007A3D18" w:rsidP="005E198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0B419238" w14:textId="6D93196D" w:rsidR="007A3D18" w:rsidRDefault="007A3D18" w:rsidP="005E198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3F435572" w14:textId="1531D128" w:rsidR="007A3D18" w:rsidRDefault="007A3D18" w:rsidP="005E198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03FFD74F" w14:textId="08F39332" w:rsidR="007A3D18" w:rsidRDefault="007A3D18" w:rsidP="005E198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0362A010" w14:textId="79A33072" w:rsidR="007A3D18" w:rsidRDefault="007A3D18" w:rsidP="005E198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  <w:p w14:paraId="65F0321E" w14:textId="05892E3C" w:rsidR="007A3D18" w:rsidRPr="007A3D18" w:rsidRDefault="007A3D18" w:rsidP="005E198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u w:val="single"/>
                <w:lang w:val="en-GB"/>
              </w:rPr>
            </w:pPr>
            <w:r w:rsidRPr="007A3D18">
              <w:rPr>
                <w:rFonts w:asciiTheme="minorHAnsi" w:hAnsiTheme="minorHAnsi" w:cstheme="minorHAnsi"/>
                <w:sz w:val="20"/>
                <w:szCs w:val="20"/>
                <w:u w:val="single"/>
                <w:lang w:val="en-GB"/>
              </w:rPr>
              <w:t>Cllrs Carpenter &amp; Walker</w:t>
            </w:r>
          </w:p>
          <w:p w14:paraId="570365B9" w14:textId="012EDD1D" w:rsidR="005B0A02" w:rsidRPr="00641A8D" w:rsidRDefault="005B0A02" w:rsidP="001710B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u w:val="single"/>
                <w:lang w:val="en-GB"/>
              </w:rPr>
            </w:pPr>
          </w:p>
        </w:tc>
      </w:tr>
      <w:tr w:rsidR="00CF1E37" w:rsidRPr="00FA683B" w14:paraId="4D971DED" w14:textId="77777777" w:rsidTr="008D5E24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7788007" w14:textId="77777777" w:rsidR="00CF1E37" w:rsidRPr="00FA683B" w:rsidRDefault="00CF1E37" w:rsidP="008D5E24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</w:tcPr>
          <w:p w14:paraId="1DC19D39" w14:textId="36257F24" w:rsidR="00CF1E37" w:rsidRDefault="00CF1E37" w:rsidP="008D5E24">
            <w:pPr>
              <w:pStyle w:val="BodyA"/>
              <w:spacing w:after="60"/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  <w:lang w:val="en-GB"/>
              </w:rPr>
              <w:t>Freshford Village Memorial Hall</w:t>
            </w:r>
            <w:r w:rsidR="00173B4D"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  <w:lang w:val="en-GB"/>
              </w:rPr>
              <w:t xml:space="preserve"> (FVMH) Update </w:t>
            </w:r>
          </w:p>
          <w:p w14:paraId="0A04EC5D" w14:textId="0FC79D9B" w:rsidR="00173B4D" w:rsidRDefault="00173B4D" w:rsidP="008D5E24">
            <w:pPr>
              <w:pStyle w:val="BodyA"/>
              <w:spacing w:after="6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Councillors received an update</w:t>
            </w:r>
            <w:r w:rsidR="002A7456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on FVMH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noting that:</w:t>
            </w:r>
          </w:p>
          <w:p w14:paraId="5AAB5505" w14:textId="3ED77859" w:rsidR="00173B4D" w:rsidRDefault="00173B4D" w:rsidP="00173B4D">
            <w:pPr>
              <w:pStyle w:val="BodyA"/>
              <w:numPr>
                <w:ilvl w:val="0"/>
                <w:numId w:val="41"/>
              </w:numPr>
              <w:spacing w:after="6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The </w:t>
            </w:r>
            <w:r w:rsidR="007A3D18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Referendum on the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Community Right to Build </w:t>
            </w:r>
            <w:r w:rsidR="007A3D18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Order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about the planned redevelopment of FVMH would take place on 6 May 2021.</w:t>
            </w:r>
          </w:p>
          <w:p w14:paraId="71D823D3" w14:textId="0421A711" w:rsidR="00173B4D" w:rsidRDefault="00173B4D" w:rsidP="00173B4D">
            <w:pPr>
              <w:pStyle w:val="BodyA"/>
              <w:numPr>
                <w:ilvl w:val="0"/>
                <w:numId w:val="41"/>
              </w:numPr>
              <w:spacing w:after="6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That the FVMH Committee was currently tendering for quotes to reclad and reglaze the main hall. </w:t>
            </w:r>
          </w:p>
          <w:p w14:paraId="1D183CBB" w14:textId="2A4345C3" w:rsidR="00173B4D" w:rsidRDefault="00173B4D" w:rsidP="00173B4D">
            <w:pPr>
              <w:pStyle w:val="BodyA"/>
              <w:numPr>
                <w:ilvl w:val="0"/>
                <w:numId w:val="41"/>
              </w:numPr>
              <w:spacing w:after="6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A new Chair, David Wright, had been appointed at the May AGM.</w:t>
            </w:r>
          </w:p>
          <w:p w14:paraId="64D48C98" w14:textId="1A12ED94" w:rsidR="00173B4D" w:rsidRPr="00173B4D" w:rsidRDefault="00173B4D" w:rsidP="00173B4D">
            <w:pPr>
              <w:pStyle w:val="BodyA"/>
              <w:numPr>
                <w:ilvl w:val="0"/>
                <w:numId w:val="41"/>
              </w:numPr>
              <w:spacing w:after="12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The Village Fete would take place on 26 June 2021.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49228D64" w14:textId="77777777" w:rsidR="00CF1E37" w:rsidRPr="00FA683B" w:rsidRDefault="00CF1E37" w:rsidP="008D5E2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</w:tc>
      </w:tr>
      <w:tr w:rsidR="009F6F11" w:rsidRPr="00FA683B" w14:paraId="7FA01288" w14:textId="77777777" w:rsidTr="005E198B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15E5A0E" w14:textId="77777777" w:rsidR="009F6F11" w:rsidRPr="00FA683B" w:rsidRDefault="009F6F11" w:rsidP="005E198B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</w:tcPr>
          <w:p w14:paraId="7BB1AD2A" w14:textId="7D3A496A" w:rsidR="009F6F11" w:rsidRPr="00FA683B" w:rsidRDefault="00126BA0" w:rsidP="005E198B">
            <w:pPr>
              <w:pStyle w:val="BodyA"/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  <w:lang w:val="en-GB"/>
              </w:rPr>
            </w:pPr>
            <w:r w:rsidRPr="00FA683B"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  <w:lang w:val="en-GB"/>
              </w:rPr>
              <w:t>Exchange of Information</w:t>
            </w:r>
          </w:p>
          <w:p w14:paraId="6A4D1B8B" w14:textId="1232FC2E" w:rsidR="001D67CF" w:rsidRPr="00FA683B" w:rsidRDefault="002A7456" w:rsidP="001D67CF">
            <w:pPr>
              <w:pStyle w:val="BodyA"/>
              <w:spacing w:after="120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The death of Mr Paddy Fitzgerald was reported and </w:t>
            </w:r>
            <w:proofErr w:type="gramStart"/>
            <w:r w:rsidR="008D076D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in particular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his</w:t>
            </w:r>
            <w:proofErr w:type="gramEnd"/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work </w:t>
            </w:r>
            <w:r w:rsidR="008D076D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as Chairman of the Parish Plan was remembered.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B2683EE" w14:textId="77777777" w:rsidR="009F6F11" w:rsidRPr="00FA683B" w:rsidRDefault="009F6F11" w:rsidP="005E198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u w:val="single"/>
                <w:lang w:val="en-GB"/>
              </w:rPr>
            </w:pPr>
          </w:p>
        </w:tc>
      </w:tr>
      <w:tr w:rsidR="0043238E" w:rsidRPr="00FA683B" w14:paraId="2F3AA37A" w14:textId="77777777" w:rsidTr="00D50168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98E4C4E" w14:textId="77777777" w:rsidR="0043238E" w:rsidRPr="00FA683B" w:rsidRDefault="0043238E" w:rsidP="003F3343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</w:tcPr>
          <w:p w14:paraId="18ED2E97" w14:textId="7442B8E1" w:rsidR="0043238E" w:rsidRDefault="0043238E" w:rsidP="004A4A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  <w:t>Deferral of Item</w:t>
            </w:r>
          </w:p>
          <w:p w14:paraId="3092F51E" w14:textId="77777777" w:rsidR="00D82540" w:rsidRDefault="00D82540" w:rsidP="00952D3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</w:pPr>
            <w:r w:rsidRPr="00D82540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There was not time to consider the following item which would be deferred to the next meeting: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</w:t>
            </w:r>
          </w:p>
          <w:p w14:paraId="73121863" w14:textId="368F2850" w:rsidR="00D82540" w:rsidRPr="00D82540" w:rsidRDefault="00D62BE8" w:rsidP="00952D30">
            <w:pPr>
              <w:pStyle w:val="BodyA"/>
              <w:numPr>
                <w:ilvl w:val="0"/>
                <w:numId w:val="42"/>
              </w:numPr>
              <w:spacing w:after="120"/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</w:pPr>
            <w:r w:rsidRPr="00952D30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Natural Environment: </w:t>
            </w:r>
            <w:r w:rsidR="00952D30" w:rsidRPr="00952D30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To consider Terms of Reference for a Working Group to oversee actions on </w:t>
            </w:r>
            <w:r w:rsidR="00B002B5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T</w:t>
            </w:r>
            <w:r w:rsidR="00952D30" w:rsidRPr="00952D30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he Tyning.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183E75D1" w14:textId="77777777" w:rsidR="0043238E" w:rsidRPr="00FA683B" w:rsidRDefault="0043238E" w:rsidP="004A4A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F3343" w:rsidRPr="00FA683B" w14:paraId="54F5CC80" w14:textId="77777777" w:rsidTr="00D50168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A915D89" w14:textId="4E1C31A8" w:rsidR="00DE734A" w:rsidRPr="00FA683B" w:rsidRDefault="00DE734A" w:rsidP="003F3343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</w:tcPr>
          <w:p w14:paraId="5928AEFE" w14:textId="13FBC987" w:rsidR="00EA1C47" w:rsidRPr="00FA683B" w:rsidRDefault="00EA1C47" w:rsidP="004A4A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</w:pPr>
            <w:r w:rsidRPr="00FA683B"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GB"/>
              </w:rPr>
              <w:t>Date of next meeting</w:t>
            </w:r>
          </w:p>
          <w:p w14:paraId="4E7AC3B9" w14:textId="6241BAA1" w:rsidR="00DE734A" w:rsidRPr="00FA683B" w:rsidRDefault="00CF1E37" w:rsidP="004A4A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Wednesday 5</w:t>
            </w:r>
            <w:r w:rsidR="001A126F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May </w:t>
            </w:r>
            <w:r w:rsidR="00C81DAC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20</w:t>
            </w:r>
            <w:r w:rsidR="00175D64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2</w:t>
            </w:r>
            <w:r w:rsidR="00291A95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1</w:t>
            </w:r>
            <w:r w:rsidR="00EA1C47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, </w:t>
            </w:r>
            <w:r w:rsidR="00175D64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7</w:t>
            </w:r>
            <w:r w:rsidR="00EA1C47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.00pm</w:t>
            </w:r>
            <w:r w:rsidR="007A3D18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, to include the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Annual General Meeting</w:t>
            </w:r>
            <w:r w:rsidR="004C7242" w:rsidRPr="00FA68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.</w:t>
            </w:r>
          </w:p>
          <w:p w14:paraId="23645763" w14:textId="42158421" w:rsidR="00366AA1" w:rsidRPr="00FA683B" w:rsidRDefault="00366AA1" w:rsidP="004A4A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B793BBE" w14:textId="77777777" w:rsidR="00DE734A" w:rsidRPr="00FA683B" w:rsidRDefault="00DE734A" w:rsidP="004A4A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74B33A97" w14:textId="08CE32EC" w:rsidR="004A4A6E" w:rsidRPr="00FA683B" w:rsidRDefault="004A4A6E">
      <w:pPr>
        <w:rPr>
          <w:rFonts w:asciiTheme="minorHAnsi" w:hAnsiTheme="minorHAnsi" w:cstheme="minorHAnsi"/>
          <w:sz w:val="22"/>
          <w:szCs w:val="22"/>
        </w:rPr>
      </w:pPr>
    </w:p>
    <w:p w14:paraId="5B7A7047" w14:textId="0640E542" w:rsidR="00DB6AB7" w:rsidRPr="009F712B" w:rsidRDefault="00F721D2" w:rsidP="003079EE">
      <w:pPr>
        <w:jc w:val="center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</w:rPr>
      </w:pPr>
      <w:r w:rsidRPr="00FA683B"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</w:rPr>
        <w:t xml:space="preserve">Meeting ended </w:t>
      </w:r>
      <w:r w:rsidR="00745F9C"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</w:rPr>
        <w:t>9.</w:t>
      </w:r>
      <w:r w:rsidR="00CF1E37"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</w:rPr>
        <w:t>30</w:t>
      </w:r>
      <w:r w:rsidR="00F34CC8" w:rsidRPr="00FA683B"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</w:rPr>
        <w:t>p</w:t>
      </w:r>
      <w:r w:rsidR="00B65E70" w:rsidRPr="00FA683B"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</w:rPr>
        <w:t>m</w:t>
      </w:r>
    </w:p>
    <w:sectPr w:rsidR="00DB6AB7" w:rsidRPr="009F712B" w:rsidSect="00366AA1">
      <w:headerReference w:type="default" r:id="rId8"/>
      <w:footerReference w:type="even" r:id="rId9"/>
      <w:footerReference w:type="default" r:id="rId10"/>
      <w:pgSz w:w="11900" w:h="16840"/>
      <w:pgMar w:top="862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4D26" w14:textId="77777777" w:rsidR="007F4505" w:rsidRDefault="007F4505" w:rsidP="003079EE">
      <w:r>
        <w:separator/>
      </w:r>
    </w:p>
  </w:endnote>
  <w:endnote w:type="continuationSeparator" w:id="0">
    <w:p w14:paraId="24169769" w14:textId="77777777" w:rsidR="007F4505" w:rsidRDefault="007F4505" w:rsidP="003079EE">
      <w:r>
        <w:continuationSeparator/>
      </w:r>
    </w:p>
  </w:endnote>
  <w:endnote w:type="continuationNotice" w:id="1">
    <w:p w14:paraId="5D801583" w14:textId="77777777" w:rsidR="007F4505" w:rsidRDefault="007F4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22AE" w14:textId="77777777" w:rsidR="008D5E24" w:rsidRDefault="008D5E24" w:rsidP="004A4A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44249B" w14:textId="77777777" w:rsidR="008D5E24" w:rsidRDefault="008D5E24" w:rsidP="003079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D58A" w14:textId="77777777" w:rsidR="008D5E24" w:rsidRDefault="008D5E24" w:rsidP="004A4A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3C2EEB1" w14:textId="77777777" w:rsidR="008D5E24" w:rsidRDefault="008D5E24" w:rsidP="003079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AC11" w14:textId="77777777" w:rsidR="007F4505" w:rsidRDefault="007F4505" w:rsidP="003079EE">
      <w:r>
        <w:separator/>
      </w:r>
    </w:p>
  </w:footnote>
  <w:footnote w:type="continuationSeparator" w:id="0">
    <w:p w14:paraId="5D0598AB" w14:textId="77777777" w:rsidR="007F4505" w:rsidRDefault="007F4505" w:rsidP="003079EE">
      <w:r>
        <w:continuationSeparator/>
      </w:r>
    </w:p>
  </w:footnote>
  <w:footnote w:type="continuationNotice" w:id="1">
    <w:p w14:paraId="42F162B1" w14:textId="77777777" w:rsidR="007F4505" w:rsidRDefault="007F45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C669" w14:textId="05DC963B" w:rsidR="008D5E24" w:rsidRPr="006546A9" w:rsidRDefault="008D5E24" w:rsidP="006546A9">
    <w:pPr>
      <w:pStyle w:val="Header"/>
      <w:jc w:val="right"/>
      <w:rPr>
        <w:rFonts w:asciiTheme="minorHAnsi" w:hAnsiTheme="minorHAnsi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2F9"/>
    <w:multiLevelType w:val="hybridMultilevel"/>
    <w:tmpl w:val="E6225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E43F6"/>
    <w:multiLevelType w:val="hybridMultilevel"/>
    <w:tmpl w:val="ECA89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14793"/>
    <w:multiLevelType w:val="hybridMultilevel"/>
    <w:tmpl w:val="BAEA4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87B6C"/>
    <w:multiLevelType w:val="hybridMultilevel"/>
    <w:tmpl w:val="461AB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F1FA6"/>
    <w:multiLevelType w:val="hybridMultilevel"/>
    <w:tmpl w:val="CE56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2AE5"/>
    <w:multiLevelType w:val="hybridMultilevel"/>
    <w:tmpl w:val="8004B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1D56EA"/>
    <w:multiLevelType w:val="hybridMultilevel"/>
    <w:tmpl w:val="CF6638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F52BF"/>
    <w:multiLevelType w:val="hybridMultilevel"/>
    <w:tmpl w:val="08305BD2"/>
    <w:lvl w:ilvl="0" w:tplc="F210E8BE">
      <w:start w:val="1"/>
      <w:numFmt w:val="lowerLetter"/>
      <w:pStyle w:val="ListParagraph"/>
      <w:lvlText w:val="%1)"/>
      <w:lvlJc w:val="left"/>
      <w:pPr>
        <w:ind w:left="1497" w:hanging="360"/>
      </w:pPr>
    </w:lvl>
    <w:lvl w:ilvl="1" w:tplc="08090019" w:tentative="1">
      <w:start w:val="1"/>
      <w:numFmt w:val="lowerLetter"/>
      <w:lvlText w:val="%2."/>
      <w:lvlJc w:val="left"/>
      <w:pPr>
        <w:ind w:left="2217" w:hanging="360"/>
      </w:pPr>
    </w:lvl>
    <w:lvl w:ilvl="2" w:tplc="0809001B" w:tentative="1">
      <w:start w:val="1"/>
      <w:numFmt w:val="lowerRoman"/>
      <w:lvlText w:val="%3."/>
      <w:lvlJc w:val="right"/>
      <w:pPr>
        <w:ind w:left="2937" w:hanging="180"/>
      </w:pPr>
    </w:lvl>
    <w:lvl w:ilvl="3" w:tplc="0809000F" w:tentative="1">
      <w:start w:val="1"/>
      <w:numFmt w:val="decimal"/>
      <w:lvlText w:val="%4."/>
      <w:lvlJc w:val="left"/>
      <w:pPr>
        <w:ind w:left="3657" w:hanging="360"/>
      </w:pPr>
    </w:lvl>
    <w:lvl w:ilvl="4" w:tplc="08090019" w:tentative="1">
      <w:start w:val="1"/>
      <w:numFmt w:val="lowerLetter"/>
      <w:lvlText w:val="%5."/>
      <w:lvlJc w:val="left"/>
      <w:pPr>
        <w:ind w:left="4377" w:hanging="360"/>
      </w:pPr>
    </w:lvl>
    <w:lvl w:ilvl="5" w:tplc="0809001B" w:tentative="1">
      <w:start w:val="1"/>
      <w:numFmt w:val="lowerRoman"/>
      <w:lvlText w:val="%6."/>
      <w:lvlJc w:val="right"/>
      <w:pPr>
        <w:ind w:left="5097" w:hanging="180"/>
      </w:pPr>
    </w:lvl>
    <w:lvl w:ilvl="6" w:tplc="0809000F" w:tentative="1">
      <w:start w:val="1"/>
      <w:numFmt w:val="decimal"/>
      <w:lvlText w:val="%7."/>
      <w:lvlJc w:val="left"/>
      <w:pPr>
        <w:ind w:left="5817" w:hanging="360"/>
      </w:pPr>
    </w:lvl>
    <w:lvl w:ilvl="7" w:tplc="08090019" w:tentative="1">
      <w:start w:val="1"/>
      <w:numFmt w:val="lowerLetter"/>
      <w:lvlText w:val="%8."/>
      <w:lvlJc w:val="left"/>
      <w:pPr>
        <w:ind w:left="6537" w:hanging="360"/>
      </w:pPr>
    </w:lvl>
    <w:lvl w:ilvl="8" w:tplc="08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8" w15:restartNumberingAfterBreak="0">
    <w:nsid w:val="153419E4"/>
    <w:multiLevelType w:val="hybridMultilevel"/>
    <w:tmpl w:val="DAD4B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83983"/>
    <w:multiLevelType w:val="hybridMultilevel"/>
    <w:tmpl w:val="4C248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206E8"/>
    <w:multiLevelType w:val="hybridMultilevel"/>
    <w:tmpl w:val="2E643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C4FC1"/>
    <w:multiLevelType w:val="hybridMultilevel"/>
    <w:tmpl w:val="A5A09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871F3B"/>
    <w:multiLevelType w:val="hybridMultilevel"/>
    <w:tmpl w:val="71D0BA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C58C2"/>
    <w:multiLevelType w:val="hybridMultilevel"/>
    <w:tmpl w:val="9EE2B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5352E"/>
    <w:multiLevelType w:val="hybridMultilevel"/>
    <w:tmpl w:val="E4C4C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993B7A"/>
    <w:multiLevelType w:val="hybridMultilevel"/>
    <w:tmpl w:val="F3A0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07DD4"/>
    <w:multiLevelType w:val="hybridMultilevel"/>
    <w:tmpl w:val="FEF82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962B87"/>
    <w:multiLevelType w:val="hybridMultilevel"/>
    <w:tmpl w:val="FF842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D6620"/>
    <w:multiLevelType w:val="hybridMultilevel"/>
    <w:tmpl w:val="5E80D876"/>
    <w:lvl w:ilvl="0" w:tplc="05ACD748">
      <w:start w:val="2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A6A90"/>
    <w:multiLevelType w:val="hybridMultilevel"/>
    <w:tmpl w:val="BEBA5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C64D99"/>
    <w:multiLevelType w:val="multilevel"/>
    <w:tmpl w:val="63F2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612D03"/>
    <w:multiLevelType w:val="hybridMultilevel"/>
    <w:tmpl w:val="1ABC0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BC3CB4"/>
    <w:multiLevelType w:val="hybridMultilevel"/>
    <w:tmpl w:val="53EA9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C570FD"/>
    <w:multiLevelType w:val="hybridMultilevel"/>
    <w:tmpl w:val="77846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95A05"/>
    <w:multiLevelType w:val="multilevel"/>
    <w:tmpl w:val="9E861ECC"/>
    <w:lvl w:ilvl="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C3C77"/>
    <w:multiLevelType w:val="hybridMultilevel"/>
    <w:tmpl w:val="AE66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21434"/>
    <w:multiLevelType w:val="hybridMultilevel"/>
    <w:tmpl w:val="6C7C3D12"/>
    <w:lvl w:ilvl="0" w:tplc="B8B801DA">
      <w:start w:val="2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57A80FBC"/>
    <w:multiLevelType w:val="hybridMultilevel"/>
    <w:tmpl w:val="8F80C3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F004BD"/>
    <w:multiLevelType w:val="hybridMultilevel"/>
    <w:tmpl w:val="9E4EB176"/>
    <w:lvl w:ilvl="0" w:tplc="9EAA815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A74E8"/>
    <w:multiLevelType w:val="hybridMultilevel"/>
    <w:tmpl w:val="89F64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8A232F"/>
    <w:multiLevelType w:val="hybridMultilevel"/>
    <w:tmpl w:val="6BDA2D1E"/>
    <w:lvl w:ilvl="0" w:tplc="987C47D0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F42AE"/>
    <w:multiLevelType w:val="hybridMultilevel"/>
    <w:tmpl w:val="C0F40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B2334"/>
    <w:multiLevelType w:val="hybridMultilevel"/>
    <w:tmpl w:val="28F47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444E20"/>
    <w:multiLevelType w:val="multilevel"/>
    <w:tmpl w:val="D4CE767A"/>
    <w:lvl w:ilvl="0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57861"/>
    <w:multiLevelType w:val="hybridMultilevel"/>
    <w:tmpl w:val="CD76E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0347E6"/>
    <w:multiLevelType w:val="hybridMultilevel"/>
    <w:tmpl w:val="F1EEE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6E430F"/>
    <w:multiLevelType w:val="hybridMultilevel"/>
    <w:tmpl w:val="BD90E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650F74"/>
    <w:multiLevelType w:val="hybridMultilevel"/>
    <w:tmpl w:val="28DC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601A1"/>
    <w:multiLevelType w:val="hybridMultilevel"/>
    <w:tmpl w:val="442E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D76BB"/>
    <w:multiLevelType w:val="hybridMultilevel"/>
    <w:tmpl w:val="8908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B47F5"/>
    <w:multiLevelType w:val="hybridMultilevel"/>
    <w:tmpl w:val="AB8EE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0"/>
  </w:num>
  <w:num w:numId="4">
    <w:abstractNumId w:val="25"/>
  </w:num>
  <w:num w:numId="5">
    <w:abstractNumId w:val="37"/>
  </w:num>
  <w:num w:numId="6">
    <w:abstractNumId w:val="15"/>
  </w:num>
  <w:num w:numId="7">
    <w:abstractNumId w:val="24"/>
  </w:num>
  <w:num w:numId="8">
    <w:abstractNumId w:val="4"/>
  </w:num>
  <w:num w:numId="9">
    <w:abstractNumId w:val="9"/>
  </w:num>
  <w:num w:numId="10">
    <w:abstractNumId w:val="39"/>
  </w:num>
  <w:num w:numId="11">
    <w:abstractNumId w:val="16"/>
  </w:num>
  <w:num w:numId="12">
    <w:abstractNumId w:val="38"/>
  </w:num>
  <w:num w:numId="13">
    <w:abstractNumId w:val="31"/>
  </w:num>
  <w:num w:numId="14">
    <w:abstractNumId w:val="8"/>
  </w:num>
  <w:num w:numId="15">
    <w:abstractNumId w:val="7"/>
  </w:num>
  <w:num w:numId="16">
    <w:abstractNumId w:val="12"/>
  </w:num>
  <w:num w:numId="17">
    <w:abstractNumId w:val="33"/>
  </w:num>
  <w:num w:numId="18">
    <w:abstractNumId w:val="17"/>
  </w:num>
  <w:num w:numId="19">
    <w:abstractNumId w:val="20"/>
  </w:num>
  <w:num w:numId="20">
    <w:abstractNumId w:val="22"/>
  </w:num>
  <w:num w:numId="21">
    <w:abstractNumId w:val="14"/>
  </w:num>
  <w:num w:numId="22">
    <w:abstractNumId w:val="23"/>
  </w:num>
  <w:num w:numId="23">
    <w:abstractNumId w:val="34"/>
  </w:num>
  <w:num w:numId="24">
    <w:abstractNumId w:val="1"/>
  </w:num>
  <w:num w:numId="25">
    <w:abstractNumId w:val="27"/>
  </w:num>
  <w:num w:numId="26">
    <w:abstractNumId w:val="29"/>
  </w:num>
  <w:num w:numId="27">
    <w:abstractNumId w:val="40"/>
  </w:num>
  <w:num w:numId="28">
    <w:abstractNumId w:val="29"/>
  </w:num>
  <w:num w:numId="29">
    <w:abstractNumId w:val="13"/>
  </w:num>
  <w:num w:numId="30">
    <w:abstractNumId w:val="35"/>
  </w:num>
  <w:num w:numId="31">
    <w:abstractNumId w:val="36"/>
  </w:num>
  <w:num w:numId="32">
    <w:abstractNumId w:val="11"/>
  </w:num>
  <w:num w:numId="33">
    <w:abstractNumId w:val="5"/>
  </w:num>
  <w:num w:numId="34">
    <w:abstractNumId w:val="21"/>
  </w:num>
  <w:num w:numId="35">
    <w:abstractNumId w:val="19"/>
  </w:num>
  <w:num w:numId="36">
    <w:abstractNumId w:val="3"/>
  </w:num>
  <w:num w:numId="37">
    <w:abstractNumId w:val="6"/>
  </w:num>
  <w:num w:numId="38">
    <w:abstractNumId w:val="32"/>
  </w:num>
  <w:num w:numId="39">
    <w:abstractNumId w:val="2"/>
  </w:num>
  <w:num w:numId="40">
    <w:abstractNumId w:val="28"/>
  </w:num>
  <w:num w:numId="41">
    <w:abstractNumId w:val="1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4A"/>
    <w:rsid w:val="00000747"/>
    <w:rsid w:val="000018C0"/>
    <w:rsid w:val="00001930"/>
    <w:rsid w:val="00001C3D"/>
    <w:rsid w:val="000021AA"/>
    <w:rsid w:val="00004D82"/>
    <w:rsid w:val="0000554D"/>
    <w:rsid w:val="00005C00"/>
    <w:rsid w:val="00006939"/>
    <w:rsid w:val="00007206"/>
    <w:rsid w:val="00010FC9"/>
    <w:rsid w:val="00013882"/>
    <w:rsid w:val="00013F4A"/>
    <w:rsid w:val="00015549"/>
    <w:rsid w:val="00015B38"/>
    <w:rsid w:val="00015D47"/>
    <w:rsid w:val="000166AF"/>
    <w:rsid w:val="000167E3"/>
    <w:rsid w:val="000178FC"/>
    <w:rsid w:val="00017E0A"/>
    <w:rsid w:val="00017E64"/>
    <w:rsid w:val="000216FE"/>
    <w:rsid w:val="00022D89"/>
    <w:rsid w:val="00023536"/>
    <w:rsid w:val="0002375E"/>
    <w:rsid w:val="00023A51"/>
    <w:rsid w:val="000327CF"/>
    <w:rsid w:val="00032F89"/>
    <w:rsid w:val="00033444"/>
    <w:rsid w:val="00034C53"/>
    <w:rsid w:val="00034D1B"/>
    <w:rsid w:val="000352C7"/>
    <w:rsid w:val="00035C51"/>
    <w:rsid w:val="00035E97"/>
    <w:rsid w:val="00037D7E"/>
    <w:rsid w:val="00041D52"/>
    <w:rsid w:val="000422B2"/>
    <w:rsid w:val="00042469"/>
    <w:rsid w:val="00043C4A"/>
    <w:rsid w:val="00045061"/>
    <w:rsid w:val="00045B23"/>
    <w:rsid w:val="0004647B"/>
    <w:rsid w:val="000474A1"/>
    <w:rsid w:val="0005007E"/>
    <w:rsid w:val="0005295B"/>
    <w:rsid w:val="00053B35"/>
    <w:rsid w:val="00053C65"/>
    <w:rsid w:val="00053E2C"/>
    <w:rsid w:val="00054169"/>
    <w:rsid w:val="00057738"/>
    <w:rsid w:val="00060DEB"/>
    <w:rsid w:val="000620F9"/>
    <w:rsid w:val="000621F5"/>
    <w:rsid w:val="00063A4B"/>
    <w:rsid w:val="00065AEB"/>
    <w:rsid w:val="00065C80"/>
    <w:rsid w:val="00066387"/>
    <w:rsid w:val="00066531"/>
    <w:rsid w:val="000704FE"/>
    <w:rsid w:val="00071B5B"/>
    <w:rsid w:val="0007214D"/>
    <w:rsid w:val="00072435"/>
    <w:rsid w:val="00072BFF"/>
    <w:rsid w:val="00072D5B"/>
    <w:rsid w:val="000741D6"/>
    <w:rsid w:val="00076AA0"/>
    <w:rsid w:val="00080246"/>
    <w:rsid w:val="00082196"/>
    <w:rsid w:val="00083B4C"/>
    <w:rsid w:val="000842A4"/>
    <w:rsid w:val="0008492D"/>
    <w:rsid w:val="00085355"/>
    <w:rsid w:val="00087AB1"/>
    <w:rsid w:val="00090C3F"/>
    <w:rsid w:val="000945BF"/>
    <w:rsid w:val="00094832"/>
    <w:rsid w:val="00096096"/>
    <w:rsid w:val="00096DAB"/>
    <w:rsid w:val="000970B0"/>
    <w:rsid w:val="000A1D78"/>
    <w:rsid w:val="000A20D9"/>
    <w:rsid w:val="000A21B0"/>
    <w:rsid w:val="000A332D"/>
    <w:rsid w:val="000A3357"/>
    <w:rsid w:val="000A34D1"/>
    <w:rsid w:val="000A3853"/>
    <w:rsid w:val="000A3DBD"/>
    <w:rsid w:val="000A41A0"/>
    <w:rsid w:val="000A511D"/>
    <w:rsid w:val="000A562F"/>
    <w:rsid w:val="000A64BF"/>
    <w:rsid w:val="000B0442"/>
    <w:rsid w:val="000B0C69"/>
    <w:rsid w:val="000B1174"/>
    <w:rsid w:val="000B13C2"/>
    <w:rsid w:val="000B197D"/>
    <w:rsid w:val="000B3181"/>
    <w:rsid w:val="000B4B64"/>
    <w:rsid w:val="000B7547"/>
    <w:rsid w:val="000C0567"/>
    <w:rsid w:val="000C0E9C"/>
    <w:rsid w:val="000C0FBE"/>
    <w:rsid w:val="000C1959"/>
    <w:rsid w:val="000C2364"/>
    <w:rsid w:val="000C38ED"/>
    <w:rsid w:val="000C40A0"/>
    <w:rsid w:val="000C527A"/>
    <w:rsid w:val="000C7A5B"/>
    <w:rsid w:val="000D03A0"/>
    <w:rsid w:val="000D0470"/>
    <w:rsid w:val="000D153D"/>
    <w:rsid w:val="000D3BD1"/>
    <w:rsid w:val="000D4BD9"/>
    <w:rsid w:val="000D52B8"/>
    <w:rsid w:val="000D60BF"/>
    <w:rsid w:val="000D6754"/>
    <w:rsid w:val="000D6ECC"/>
    <w:rsid w:val="000E06FC"/>
    <w:rsid w:val="000E140A"/>
    <w:rsid w:val="000E1FF4"/>
    <w:rsid w:val="000E4B40"/>
    <w:rsid w:val="000E6092"/>
    <w:rsid w:val="000E6B39"/>
    <w:rsid w:val="000E73A9"/>
    <w:rsid w:val="000F22A0"/>
    <w:rsid w:val="000F3543"/>
    <w:rsid w:val="000F3BC8"/>
    <w:rsid w:val="000F5487"/>
    <w:rsid w:val="000F5CF9"/>
    <w:rsid w:val="000F653B"/>
    <w:rsid w:val="000F6D7D"/>
    <w:rsid w:val="000F77B4"/>
    <w:rsid w:val="000F77DF"/>
    <w:rsid w:val="000F7C2F"/>
    <w:rsid w:val="00100FA1"/>
    <w:rsid w:val="001014AF"/>
    <w:rsid w:val="001014C9"/>
    <w:rsid w:val="001046CC"/>
    <w:rsid w:val="00104916"/>
    <w:rsid w:val="0010543C"/>
    <w:rsid w:val="00106434"/>
    <w:rsid w:val="00107789"/>
    <w:rsid w:val="00107B1F"/>
    <w:rsid w:val="00112D35"/>
    <w:rsid w:val="001136F0"/>
    <w:rsid w:val="001146F8"/>
    <w:rsid w:val="001157F0"/>
    <w:rsid w:val="0011655C"/>
    <w:rsid w:val="0011674F"/>
    <w:rsid w:val="001168CD"/>
    <w:rsid w:val="00116C05"/>
    <w:rsid w:val="00120E73"/>
    <w:rsid w:val="00123FD0"/>
    <w:rsid w:val="00124534"/>
    <w:rsid w:val="0012670A"/>
    <w:rsid w:val="00126BA0"/>
    <w:rsid w:val="00127BF1"/>
    <w:rsid w:val="0013097C"/>
    <w:rsid w:val="0013205D"/>
    <w:rsid w:val="00133BF7"/>
    <w:rsid w:val="00133E2C"/>
    <w:rsid w:val="00134A1C"/>
    <w:rsid w:val="00135512"/>
    <w:rsid w:val="0013635E"/>
    <w:rsid w:val="00137ADE"/>
    <w:rsid w:val="00137D5B"/>
    <w:rsid w:val="00141732"/>
    <w:rsid w:val="0014183D"/>
    <w:rsid w:val="0014271B"/>
    <w:rsid w:val="00143158"/>
    <w:rsid w:val="00144322"/>
    <w:rsid w:val="001458CE"/>
    <w:rsid w:val="0014594C"/>
    <w:rsid w:val="00147D3B"/>
    <w:rsid w:val="00150BD7"/>
    <w:rsid w:val="001512D9"/>
    <w:rsid w:val="00151D8C"/>
    <w:rsid w:val="00152113"/>
    <w:rsid w:val="00152281"/>
    <w:rsid w:val="00155518"/>
    <w:rsid w:val="0016092F"/>
    <w:rsid w:val="001614E2"/>
    <w:rsid w:val="00161DF1"/>
    <w:rsid w:val="00163B5E"/>
    <w:rsid w:val="00165FDD"/>
    <w:rsid w:val="00166999"/>
    <w:rsid w:val="00167499"/>
    <w:rsid w:val="00167668"/>
    <w:rsid w:val="00167AE4"/>
    <w:rsid w:val="0017074A"/>
    <w:rsid w:val="001710B2"/>
    <w:rsid w:val="00171CDF"/>
    <w:rsid w:val="0017253C"/>
    <w:rsid w:val="001737F8"/>
    <w:rsid w:val="00173B4D"/>
    <w:rsid w:val="00173C50"/>
    <w:rsid w:val="00174848"/>
    <w:rsid w:val="00174DDA"/>
    <w:rsid w:val="001751CF"/>
    <w:rsid w:val="001756DB"/>
    <w:rsid w:val="00175D64"/>
    <w:rsid w:val="001767F5"/>
    <w:rsid w:val="00177734"/>
    <w:rsid w:val="00182745"/>
    <w:rsid w:val="00182B2B"/>
    <w:rsid w:val="001839AB"/>
    <w:rsid w:val="00185C9D"/>
    <w:rsid w:val="0018712E"/>
    <w:rsid w:val="00190703"/>
    <w:rsid w:val="001921DC"/>
    <w:rsid w:val="00193251"/>
    <w:rsid w:val="001934EE"/>
    <w:rsid w:val="001941E8"/>
    <w:rsid w:val="00194ED3"/>
    <w:rsid w:val="00194F5C"/>
    <w:rsid w:val="001A0A38"/>
    <w:rsid w:val="001A126F"/>
    <w:rsid w:val="001A2116"/>
    <w:rsid w:val="001A2280"/>
    <w:rsid w:val="001A477D"/>
    <w:rsid w:val="001A4DE8"/>
    <w:rsid w:val="001A62E2"/>
    <w:rsid w:val="001B2B16"/>
    <w:rsid w:val="001B5071"/>
    <w:rsid w:val="001B6FCD"/>
    <w:rsid w:val="001B7B94"/>
    <w:rsid w:val="001B7F36"/>
    <w:rsid w:val="001C002C"/>
    <w:rsid w:val="001C23EA"/>
    <w:rsid w:val="001C5F51"/>
    <w:rsid w:val="001C6912"/>
    <w:rsid w:val="001D1C18"/>
    <w:rsid w:val="001D27F4"/>
    <w:rsid w:val="001D2FE3"/>
    <w:rsid w:val="001D5167"/>
    <w:rsid w:val="001D5387"/>
    <w:rsid w:val="001D58F5"/>
    <w:rsid w:val="001D6505"/>
    <w:rsid w:val="001D67CF"/>
    <w:rsid w:val="001E0500"/>
    <w:rsid w:val="001E16FD"/>
    <w:rsid w:val="001E3F79"/>
    <w:rsid w:val="001E5E61"/>
    <w:rsid w:val="001E6E19"/>
    <w:rsid w:val="001E775A"/>
    <w:rsid w:val="001E7999"/>
    <w:rsid w:val="001E7A84"/>
    <w:rsid w:val="001E7AB3"/>
    <w:rsid w:val="001F0C3B"/>
    <w:rsid w:val="001F0D24"/>
    <w:rsid w:val="001F17D7"/>
    <w:rsid w:val="001F2E47"/>
    <w:rsid w:val="001F36EF"/>
    <w:rsid w:val="001F38FB"/>
    <w:rsid w:val="001F6134"/>
    <w:rsid w:val="001F642C"/>
    <w:rsid w:val="002012A6"/>
    <w:rsid w:val="00201D9E"/>
    <w:rsid w:val="00202E40"/>
    <w:rsid w:val="00204E7E"/>
    <w:rsid w:val="002070EB"/>
    <w:rsid w:val="002078A1"/>
    <w:rsid w:val="00210927"/>
    <w:rsid w:val="00213570"/>
    <w:rsid w:val="0021441B"/>
    <w:rsid w:val="00215015"/>
    <w:rsid w:val="002165A5"/>
    <w:rsid w:val="0021774C"/>
    <w:rsid w:val="0022010F"/>
    <w:rsid w:val="002212E2"/>
    <w:rsid w:val="0022143E"/>
    <w:rsid w:val="002218D6"/>
    <w:rsid w:val="00221A21"/>
    <w:rsid w:val="00222A2A"/>
    <w:rsid w:val="00223F67"/>
    <w:rsid w:val="00224EAD"/>
    <w:rsid w:val="00225A49"/>
    <w:rsid w:val="00227A60"/>
    <w:rsid w:val="00227C7F"/>
    <w:rsid w:val="00234103"/>
    <w:rsid w:val="00235503"/>
    <w:rsid w:val="00235C53"/>
    <w:rsid w:val="00236738"/>
    <w:rsid w:val="00236E38"/>
    <w:rsid w:val="00240352"/>
    <w:rsid w:val="00240A17"/>
    <w:rsid w:val="002416FF"/>
    <w:rsid w:val="0024342F"/>
    <w:rsid w:val="00244FA9"/>
    <w:rsid w:val="00247641"/>
    <w:rsid w:val="00251B26"/>
    <w:rsid w:val="002525A6"/>
    <w:rsid w:val="0025339C"/>
    <w:rsid w:val="00254AB2"/>
    <w:rsid w:val="0025598C"/>
    <w:rsid w:val="00257C8C"/>
    <w:rsid w:val="002638FE"/>
    <w:rsid w:val="00264556"/>
    <w:rsid w:val="00264B0F"/>
    <w:rsid w:val="00264B41"/>
    <w:rsid w:val="00265E23"/>
    <w:rsid w:val="002667D3"/>
    <w:rsid w:val="002672F8"/>
    <w:rsid w:val="0027204B"/>
    <w:rsid w:val="00272124"/>
    <w:rsid w:val="00272448"/>
    <w:rsid w:val="00274C51"/>
    <w:rsid w:val="00274E02"/>
    <w:rsid w:val="00275C16"/>
    <w:rsid w:val="002760A1"/>
    <w:rsid w:val="00276814"/>
    <w:rsid w:val="00276E11"/>
    <w:rsid w:val="00277F2E"/>
    <w:rsid w:val="00281164"/>
    <w:rsid w:val="0028397D"/>
    <w:rsid w:val="002847F0"/>
    <w:rsid w:val="00284D59"/>
    <w:rsid w:val="00286A26"/>
    <w:rsid w:val="002872E4"/>
    <w:rsid w:val="0028737B"/>
    <w:rsid w:val="0029051A"/>
    <w:rsid w:val="00290648"/>
    <w:rsid w:val="00291A95"/>
    <w:rsid w:val="00292082"/>
    <w:rsid w:val="00293AED"/>
    <w:rsid w:val="00293B73"/>
    <w:rsid w:val="00295341"/>
    <w:rsid w:val="0029578F"/>
    <w:rsid w:val="0029590C"/>
    <w:rsid w:val="00296F4F"/>
    <w:rsid w:val="002971C1"/>
    <w:rsid w:val="0029758F"/>
    <w:rsid w:val="002A122F"/>
    <w:rsid w:val="002A1303"/>
    <w:rsid w:val="002A3138"/>
    <w:rsid w:val="002A66AB"/>
    <w:rsid w:val="002A6DD1"/>
    <w:rsid w:val="002A7456"/>
    <w:rsid w:val="002B06C0"/>
    <w:rsid w:val="002B3898"/>
    <w:rsid w:val="002B398E"/>
    <w:rsid w:val="002B3AFB"/>
    <w:rsid w:val="002C07CB"/>
    <w:rsid w:val="002C13F6"/>
    <w:rsid w:val="002C1576"/>
    <w:rsid w:val="002C1740"/>
    <w:rsid w:val="002C1A69"/>
    <w:rsid w:val="002C235C"/>
    <w:rsid w:val="002C374A"/>
    <w:rsid w:val="002C55A2"/>
    <w:rsid w:val="002C6341"/>
    <w:rsid w:val="002C68E0"/>
    <w:rsid w:val="002C6D58"/>
    <w:rsid w:val="002D2865"/>
    <w:rsid w:val="002D29C0"/>
    <w:rsid w:val="002D3CAA"/>
    <w:rsid w:val="002D47C4"/>
    <w:rsid w:val="002D4ADE"/>
    <w:rsid w:val="002D4B66"/>
    <w:rsid w:val="002D4DE0"/>
    <w:rsid w:val="002D664E"/>
    <w:rsid w:val="002E18AD"/>
    <w:rsid w:val="002E2B01"/>
    <w:rsid w:val="002E3865"/>
    <w:rsid w:val="002E3B20"/>
    <w:rsid w:val="002E4239"/>
    <w:rsid w:val="002E4AC8"/>
    <w:rsid w:val="002E5625"/>
    <w:rsid w:val="002E62A5"/>
    <w:rsid w:val="002E7345"/>
    <w:rsid w:val="002E7914"/>
    <w:rsid w:val="002F0800"/>
    <w:rsid w:val="002F1A65"/>
    <w:rsid w:val="002F2F9D"/>
    <w:rsid w:val="002F3CA2"/>
    <w:rsid w:val="002F3E75"/>
    <w:rsid w:val="002F4281"/>
    <w:rsid w:val="002F669D"/>
    <w:rsid w:val="002F6742"/>
    <w:rsid w:val="002F6850"/>
    <w:rsid w:val="003013A5"/>
    <w:rsid w:val="00301624"/>
    <w:rsid w:val="0030182C"/>
    <w:rsid w:val="00302FBA"/>
    <w:rsid w:val="00304674"/>
    <w:rsid w:val="003065B4"/>
    <w:rsid w:val="00306A4B"/>
    <w:rsid w:val="00306B16"/>
    <w:rsid w:val="00306B8B"/>
    <w:rsid w:val="003079EE"/>
    <w:rsid w:val="00307E55"/>
    <w:rsid w:val="00310E50"/>
    <w:rsid w:val="00311AE0"/>
    <w:rsid w:val="00311B34"/>
    <w:rsid w:val="00314C19"/>
    <w:rsid w:val="00314F87"/>
    <w:rsid w:val="00315B06"/>
    <w:rsid w:val="00316A8A"/>
    <w:rsid w:val="0031716E"/>
    <w:rsid w:val="00320881"/>
    <w:rsid w:val="00320948"/>
    <w:rsid w:val="003220E1"/>
    <w:rsid w:val="00322952"/>
    <w:rsid w:val="00325F79"/>
    <w:rsid w:val="00326A43"/>
    <w:rsid w:val="003274E5"/>
    <w:rsid w:val="003314B8"/>
    <w:rsid w:val="0033196A"/>
    <w:rsid w:val="00332324"/>
    <w:rsid w:val="00332534"/>
    <w:rsid w:val="0033374C"/>
    <w:rsid w:val="00335CF8"/>
    <w:rsid w:val="00335FAE"/>
    <w:rsid w:val="003366C4"/>
    <w:rsid w:val="003403DF"/>
    <w:rsid w:val="00341065"/>
    <w:rsid w:val="003428CC"/>
    <w:rsid w:val="003434AF"/>
    <w:rsid w:val="00344D26"/>
    <w:rsid w:val="003462D3"/>
    <w:rsid w:val="00346F44"/>
    <w:rsid w:val="003505A3"/>
    <w:rsid w:val="00350FB2"/>
    <w:rsid w:val="003519E7"/>
    <w:rsid w:val="00351CC9"/>
    <w:rsid w:val="00351ED6"/>
    <w:rsid w:val="00352C62"/>
    <w:rsid w:val="00353244"/>
    <w:rsid w:val="00353C21"/>
    <w:rsid w:val="00354101"/>
    <w:rsid w:val="00354224"/>
    <w:rsid w:val="003544A4"/>
    <w:rsid w:val="00355DCC"/>
    <w:rsid w:val="00356851"/>
    <w:rsid w:val="00356A88"/>
    <w:rsid w:val="00356B14"/>
    <w:rsid w:val="00356C0F"/>
    <w:rsid w:val="0036007C"/>
    <w:rsid w:val="00360FCE"/>
    <w:rsid w:val="003619C5"/>
    <w:rsid w:val="00362A14"/>
    <w:rsid w:val="00362AC1"/>
    <w:rsid w:val="003638C6"/>
    <w:rsid w:val="00363D1D"/>
    <w:rsid w:val="00363DBB"/>
    <w:rsid w:val="00366AA1"/>
    <w:rsid w:val="00367016"/>
    <w:rsid w:val="00370343"/>
    <w:rsid w:val="00370F73"/>
    <w:rsid w:val="0037227B"/>
    <w:rsid w:val="00372D56"/>
    <w:rsid w:val="00375D1D"/>
    <w:rsid w:val="003768E7"/>
    <w:rsid w:val="00377416"/>
    <w:rsid w:val="00377906"/>
    <w:rsid w:val="003808CA"/>
    <w:rsid w:val="00381480"/>
    <w:rsid w:val="003818FC"/>
    <w:rsid w:val="00383AB6"/>
    <w:rsid w:val="003869CF"/>
    <w:rsid w:val="00387ABE"/>
    <w:rsid w:val="00392576"/>
    <w:rsid w:val="00392E3F"/>
    <w:rsid w:val="00392F53"/>
    <w:rsid w:val="00393091"/>
    <w:rsid w:val="00393D59"/>
    <w:rsid w:val="00394D71"/>
    <w:rsid w:val="00396957"/>
    <w:rsid w:val="00397508"/>
    <w:rsid w:val="00397987"/>
    <w:rsid w:val="003979E2"/>
    <w:rsid w:val="003A02E3"/>
    <w:rsid w:val="003A23E0"/>
    <w:rsid w:val="003A24D2"/>
    <w:rsid w:val="003A405D"/>
    <w:rsid w:val="003A75CC"/>
    <w:rsid w:val="003B09F7"/>
    <w:rsid w:val="003B49FD"/>
    <w:rsid w:val="003B5748"/>
    <w:rsid w:val="003B5C00"/>
    <w:rsid w:val="003B62A9"/>
    <w:rsid w:val="003B62B8"/>
    <w:rsid w:val="003C0504"/>
    <w:rsid w:val="003C0652"/>
    <w:rsid w:val="003C0BB9"/>
    <w:rsid w:val="003C2BEB"/>
    <w:rsid w:val="003C30C6"/>
    <w:rsid w:val="003C32E4"/>
    <w:rsid w:val="003C3D43"/>
    <w:rsid w:val="003C4E96"/>
    <w:rsid w:val="003C690D"/>
    <w:rsid w:val="003C6A83"/>
    <w:rsid w:val="003C6D6E"/>
    <w:rsid w:val="003C73C0"/>
    <w:rsid w:val="003D08C6"/>
    <w:rsid w:val="003D2E50"/>
    <w:rsid w:val="003D36FF"/>
    <w:rsid w:val="003D409C"/>
    <w:rsid w:val="003D585A"/>
    <w:rsid w:val="003D6480"/>
    <w:rsid w:val="003D7052"/>
    <w:rsid w:val="003D723F"/>
    <w:rsid w:val="003D7FC3"/>
    <w:rsid w:val="003E0A5F"/>
    <w:rsid w:val="003E1408"/>
    <w:rsid w:val="003E3D75"/>
    <w:rsid w:val="003E662C"/>
    <w:rsid w:val="003E6717"/>
    <w:rsid w:val="003E71C6"/>
    <w:rsid w:val="003F00B8"/>
    <w:rsid w:val="003F069C"/>
    <w:rsid w:val="003F08B5"/>
    <w:rsid w:val="003F0F8C"/>
    <w:rsid w:val="003F2144"/>
    <w:rsid w:val="003F26E4"/>
    <w:rsid w:val="003F27C8"/>
    <w:rsid w:val="003F3096"/>
    <w:rsid w:val="003F3343"/>
    <w:rsid w:val="003F3F57"/>
    <w:rsid w:val="003F4848"/>
    <w:rsid w:val="003F4951"/>
    <w:rsid w:val="003F4969"/>
    <w:rsid w:val="003F534B"/>
    <w:rsid w:val="003F5434"/>
    <w:rsid w:val="003F5451"/>
    <w:rsid w:val="003F5BF4"/>
    <w:rsid w:val="003F637D"/>
    <w:rsid w:val="003F6830"/>
    <w:rsid w:val="00400319"/>
    <w:rsid w:val="004017A0"/>
    <w:rsid w:val="00404C19"/>
    <w:rsid w:val="00412CBB"/>
    <w:rsid w:val="00412DFA"/>
    <w:rsid w:val="00413479"/>
    <w:rsid w:val="00413948"/>
    <w:rsid w:val="00414E9C"/>
    <w:rsid w:val="00414FD4"/>
    <w:rsid w:val="004159C4"/>
    <w:rsid w:val="0041647C"/>
    <w:rsid w:val="00420B80"/>
    <w:rsid w:val="00420B9A"/>
    <w:rsid w:val="00422ECF"/>
    <w:rsid w:val="00423C36"/>
    <w:rsid w:val="004243E0"/>
    <w:rsid w:val="00425036"/>
    <w:rsid w:val="00426C60"/>
    <w:rsid w:val="00431CC9"/>
    <w:rsid w:val="00431FD8"/>
    <w:rsid w:val="0043238E"/>
    <w:rsid w:val="00432972"/>
    <w:rsid w:val="0043445D"/>
    <w:rsid w:val="00434930"/>
    <w:rsid w:val="0043618B"/>
    <w:rsid w:val="00436515"/>
    <w:rsid w:val="00436C5A"/>
    <w:rsid w:val="00440D17"/>
    <w:rsid w:val="00440FD3"/>
    <w:rsid w:val="004410C5"/>
    <w:rsid w:val="004426E5"/>
    <w:rsid w:val="00445251"/>
    <w:rsid w:val="004466DD"/>
    <w:rsid w:val="0045008E"/>
    <w:rsid w:val="00451223"/>
    <w:rsid w:val="00452469"/>
    <w:rsid w:val="004542F1"/>
    <w:rsid w:val="0045488D"/>
    <w:rsid w:val="00454A62"/>
    <w:rsid w:val="00455BF3"/>
    <w:rsid w:val="00457768"/>
    <w:rsid w:val="00457BB5"/>
    <w:rsid w:val="00460321"/>
    <w:rsid w:val="004604C6"/>
    <w:rsid w:val="004605D9"/>
    <w:rsid w:val="00461451"/>
    <w:rsid w:val="00462517"/>
    <w:rsid w:val="00464194"/>
    <w:rsid w:val="00465529"/>
    <w:rsid w:val="0046667B"/>
    <w:rsid w:val="00466880"/>
    <w:rsid w:val="0047049C"/>
    <w:rsid w:val="00470AE3"/>
    <w:rsid w:val="00472211"/>
    <w:rsid w:val="004735EA"/>
    <w:rsid w:val="00473E9E"/>
    <w:rsid w:val="004751C8"/>
    <w:rsid w:val="0047575D"/>
    <w:rsid w:val="00481796"/>
    <w:rsid w:val="00482F71"/>
    <w:rsid w:val="00484502"/>
    <w:rsid w:val="00485B71"/>
    <w:rsid w:val="00485F69"/>
    <w:rsid w:val="00486AD7"/>
    <w:rsid w:val="0048728F"/>
    <w:rsid w:val="004900EC"/>
    <w:rsid w:val="004917C7"/>
    <w:rsid w:val="00492019"/>
    <w:rsid w:val="0049343C"/>
    <w:rsid w:val="00495CDA"/>
    <w:rsid w:val="004976AD"/>
    <w:rsid w:val="00497DE5"/>
    <w:rsid w:val="004A1D85"/>
    <w:rsid w:val="004A1FA7"/>
    <w:rsid w:val="004A25E7"/>
    <w:rsid w:val="004A4A6E"/>
    <w:rsid w:val="004A5A2A"/>
    <w:rsid w:val="004A65E6"/>
    <w:rsid w:val="004A699A"/>
    <w:rsid w:val="004B1864"/>
    <w:rsid w:val="004B1C6A"/>
    <w:rsid w:val="004B20E9"/>
    <w:rsid w:val="004B22EE"/>
    <w:rsid w:val="004B3481"/>
    <w:rsid w:val="004B3C14"/>
    <w:rsid w:val="004B5C12"/>
    <w:rsid w:val="004C059F"/>
    <w:rsid w:val="004C0785"/>
    <w:rsid w:val="004C1C1B"/>
    <w:rsid w:val="004C3627"/>
    <w:rsid w:val="004C36BE"/>
    <w:rsid w:val="004C41F5"/>
    <w:rsid w:val="004C442C"/>
    <w:rsid w:val="004C5B87"/>
    <w:rsid w:val="004C65A2"/>
    <w:rsid w:val="004C7242"/>
    <w:rsid w:val="004D03C8"/>
    <w:rsid w:val="004D0C13"/>
    <w:rsid w:val="004D1019"/>
    <w:rsid w:val="004D13A9"/>
    <w:rsid w:val="004D2372"/>
    <w:rsid w:val="004D269A"/>
    <w:rsid w:val="004D2B42"/>
    <w:rsid w:val="004D3216"/>
    <w:rsid w:val="004D5A85"/>
    <w:rsid w:val="004D5C9C"/>
    <w:rsid w:val="004D6C51"/>
    <w:rsid w:val="004E277F"/>
    <w:rsid w:val="004E2936"/>
    <w:rsid w:val="004E411F"/>
    <w:rsid w:val="004E4FB8"/>
    <w:rsid w:val="004E618C"/>
    <w:rsid w:val="004E7EC1"/>
    <w:rsid w:val="004F0288"/>
    <w:rsid w:val="004F1471"/>
    <w:rsid w:val="004F22C1"/>
    <w:rsid w:val="004F2AF0"/>
    <w:rsid w:val="004F3BDA"/>
    <w:rsid w:val="004F4207"/>
    <w:rsid w:val="004F44EE"/>
    <w:rsid w:val="004F4D2C"/>
    <w:rsid w:val="004F59BF"/>
    <w:rsid w:val="004F5E63"/>
    <w:rsid w:val="004F6187"/>
    <w:rsid w:val="004F7AC4"/>
    <w:rsid w:val="005042A4"/>
    <w:rsid w:val="005044B2"/>
    <w:rsid w:val="005057F1"/>
    <w:rsid w:val="00505D01"/>
    <w:rsid w:val="005100CF"/>
    <w:rsid w:val="00510C93"/>
    <w:rsid w:val="00510E7E"/>
    <w:rsid w:val="00515F9C"/>
    <w:rsid w:val="00516715"/>
    <w:rsid w:val="0051715C"/>
    <w:rsid w:val="0051793A"/>
    <w:rsid w:val="00517FAE"/>
    <w:rsid w:val="00520DD1"/>
    <w:rsid w:val="00523A96"/>
    <w:rsid w:val="005246C9"/>
    <w:rsid w:val="00524987"/>
    <w:rsid w:val="00524F05"/>
    <w:rsid w:val="00524FBF"/>
    <w:rsid w:val="00525901"/>
    <w:rsid w:val="00526AA2"/>
    <w:rsid w:val="00530BD7"/>
    <w:rsid w:val="00530E30"/>
    <w:rsid w:val="00534CDD"/>
    <w:rsid w:val="005405A2"/>
    <w:rsid w:val="005414C1"/>
    <w:rsid w:val="005420B2"/>
    <w:rsid w:val="0054592E"/>
    <w:rsid w:val="005463EB"/>
    <w:rsid w:val="0054730A"/>
    <w:rsid w:val="00547BE4"/>
    <w:rsid w:val="0055023F"/>
    <w:rsid w:val="00551183"/>
    <w:rsid w:val="00552A6F"/>
    <w:rsid w:val="00553F1B"/>
    <w:rsid w:val="00554F24"/>
    <w:rsid w:val="00557325"/>
    <w:rsid w:val="005577A9"/>
    <w:rsid w:val="00564CF4"/>
    <w:rsid w:val="00565560"/>
    <w:rsid w:val="0056625F"/>
    <w:rsid w:val="005702A2"/>
    <w:rsid w:val="0057318B"/>
    <w:rsid w:val="00573799"/>
    <w:rsid w:val="00573E3C"/>
    <w:rsid w:val="00574423"/>
    <w:rsid w:val="0057740A"/>
    <w:rsid w:val="00577938"/>
    <w:rsid w:val="00577BB2"/>
    <w:rsid w:val="00582F5A"/>
    <w:rsid w:val="005831F7"/>
    <w:rsid w:val="005855AF"/>
    <w:rsid w:val="00585D66"/>
    <w:rsid w:val="005869B9"/>
    <w:rsid w:val="00590036"/>
    <w:rsid w:val="005903B6"/>
    <w:rsid w:val="00590F0B"/>
    <w:rsid w:val="005931D8"/>
    <w:rsid w:val="005944CF"/>
    <w:rsid w:val="0059471D"/>
    <w:rsid w:val="005958BE"/>
    <w:rsid w:val="00597EF2"/>
    <w:rsid w:val="005A0058"/>
    <w:rsid w:val="005A225F"/>
    <w:rsid w:val="005A2E0E"/>
    <w:rsid w:val="005A4799"/>
    <w:rsid w:val="005A4A06"/>
    <w:rsid w:val="005B06E7"/>
    <w:rsid w:val="005B093B"/>
    <w:rsid w:val="005B0A02"/>
    <w:rsid w:val="005B345A"/>
    <w:rsid w:val="005B687E"/>
    <w:rsid w:val="005B734D"/>
    <w:rsid w:val="005B7DED"/>
    <w:rsid w:val="005C04AB"/>
    <w:rsid w:val="005C0C59"/>
    <w:rsid w:val="005C183B"/>
    <w:rsid w:val="005C22F8"/>
    <w:rsid w:val="005C2876"/>
    <w:rsid w:val="005C430A"/>
    <w:rsid w:val="005C5123"/>
    <w:rsid w:val="005C5570"/>
    <w:rsid w:val="005C5EAE"/>
    <w:rsid w:val="005C6A5A"/>
    <w:rsid w:val="005D05C7"/>
    <w:rsid w:val="005D2086"/>
    <w:rsid w:val="005D29E1"/>
    <w:rsid w:val="005D3D1D"/>
    <w:rsid w:val="005D4949"/>
    <w:rsid w:val="005D5731"/>
    <w:rsid w:val="005D5BE3"/>
    <w:rsid w:val="005D5F9E"/>
    <w:rsid w:val="005D7872"/>
    <w:rsid w:val="005E198B"/>
    <w:rsid w:val="005E2EC8"/>
    <w:rsid w:val="005E3FB7"/>
    <w:rsid w:val="005E4AC7"/>
    <w:rsid w:val="005E6E04"/>
    <w:rsid w:val="005F0CE3"/>
    <w:rsid w:val="005F1008"/>
    <w:rsid w:val="005F12D0"/>
    <w:rsid w:val="005F2346"/>
    <w:rsid w:val="005F2394"/>
    <w:rsid w:val="005F2D2C"/>
    <w:rsid w:val="005F49B3"/>
    <w:rsid w:val="005F50D0"/>
    <w:rsid w:val="005F5DF5"/>
    <w:rsid w:val="005F6EA8"/>
    <w:rsid w:val="00602E14"/>
    <w:rsid w:val="00603140"/>
    <w:rsid w:val="00604209"/>
    <w:rsid w:val="006043F6"/>
    <w:rsid w:val="0060521A"/>
    <w:rsid w:val="00605747"/>
    <w:rsid w:val="00606733"/>
    <w:rsid w:val="00606B25"/>
    <w:rsid w:val="00610E68"/>
    <w:rsid w:val="00612447"/>
    <w:rsid w:val="00615208"/>
    <w:rsid w:val="00615320"/>
    <w:rsid w:val="006158AD"/>
    <w:rsid w:val="00616DD5"/>
    <w:rsid w:val="0062094C"/>
    <w:rsid w:val="0062254B"/>
    <w:rsid w:val="006225D9"/>
    <w:rsid w:val="006228CA"/>
    <w:rsid w:val="0062298C"/>
    <w:rsid w:val="00622A21"/>
    <w:rsid w:val="00622DDA"/>
    <w:rsid w:val="00622E4A"/>
    <w:rsid w:val="006238D3"/>
    <w:rsid w:val="00623F25"/>
    <w:rsid w:val="00625F8C"/>
    <w:rsid w:val="00630018"/>
    <w:rsid w:val="00630D1A"/>
    <w:rsid w:val="0063281C"/>
    <w:rsid w:val="00633B38"/>
    <w:rsid w:val="00633D94"/>
    <w:rsid w:val="00635665"/>
    <w:rsid w:val="006361A2"/>
    <w:rsid w:val="00637106"/>
    <w:rsid w:val="006379FD"/>
    <w:rsid w:val="0064175C"/>
    <w:rsid w:val="00641A8D"/>
    <w:rsid w:val="00641CFF"/>
    <w:rsid w:val="006432EA"/>
    <w:rsid w:val="00643B08"/>
    <w:rsid w:val="006441F9"/>
    <w:rsid w:val="006448E0"/>
    <w:rsid w:val="00645FE9"/>
    <w:rsid w:val="0064607A"/>
    <w:rsid w:val="00646813"/>
    <w:rsid w:val="00647587"/>
    <w:rsid w:val="0065379F"/>
    <w:rsid w:val="006546A9"/>
    <w:rsid w:val="00656752"/>
    <w:rsid w:val="006568BB"/>
    <w:rsid w:val="00660620"/>
    <w:rsid w:val="006613B6"/>
    <w:rsid w:val="0066428E"/>
    <w:rsid w:val="00664D9E"/>
    <w:rsid w:val="006657E9"/>
    <w:rsid w:val="0066670B"/>
    <w:rsid w:val="006667AD"/>
    <w:rsid w:val="00667A64"/>
    <w:rsid w:val="0067089B"/>
    <w:rsid w:val="00671DAD"/>
    <w:rsid w:val="006730F4"/>
    <w:rsid w:val="00673BCE"/>
    <w:rsid w:val="00675F8D"/>
    <w:rsid w:val="006776B1"/>
    <w:rsid w:val="00677E56"/>
    <w:rsid w:val="006817E6"/>
    <w:rsid w:val="006844E5"/>
    <w:rsid w:val="00684B5E"/>
    <w:rsid w:val="006852AF"/>
    <w:rsid w:val="00685BF8"/>
    <w:rsid w:val="006868A5"/>
    <w:rsid w:val="00686EFA"/>
    <w:rsid w:val="006944C3"/>
    <w:rsid w:val="00696A3C"/>
    <w:rsid w:val="006A0EDA"/>
    <w:rsid w:val="006A0EDF"/>
    <w:rsid w:val="006A232B"/>
    <w:rsid w:val="006A2719"/>
    <w:rsid w:val="006A2A14"/>
    <w:rsid w:val="006A355B"/>
    <w:rsid w:val="006A4689"/>
    <w:rsid w:val="006A60EE"/>
    <w:rsid w:val="006A72A1"/>
    <w:rsid w:val="006B0E9F"/>
    <w:rsid w:val="006B1890"/>
    <w:rsid w:val="006B1C9C"/>
    <w:rsid w:val="006B4236"/>
    <w:rsid w:val="006B4CE4"/>
    <w:rsid w:val="006B599C"/>
    <w:rsid w:val="006B62BA"/>
    <w:rsid w:val="006B6AD1"/>
    <w:rsid w:val="006B6E81"/>
    <w:rsid w:val="006B7504"/>
    <w:rsid w:val="006C009F"/>
    <w:rsid w:val="006C1991"/>
    <w:rsid w:val="006C4530"/>
    <w:rsid w:val="006C5046"/>
    <w:rsid w:val="006C61A8"/>
    <w:rsid w:val="006D0445"/>
    <w:rsid w:val="006D13FB"/>
    <w:rsid w:val="006D163C"/>
    <w:rsid w:val="006D1D57"/>
    <w:rsid w:val="006D2429"/>
    <w:rsid w:val="006D3074"/>
    <w:rsid w:val="006D3F39"/>
    <w:rsid w:val="006D40CB"/>
    <w:rsid w:val="006D6613"/>
    <w:rsid w:val="006D6936"/>
    <w:rsid w:val="006D6D9A"/>
    <w:rsid w:val="006D7A16"/>
    <w:rsid w:val="006E08A2"/>
    <w:rsid w:val="006E109B"/>
    <w:rsid w:val="006E3355"/>
    <w:rsid w:val="006E36C9"/>
    <w:rsid w:val="006E47A4"/>
    <w:rsid w:val="006E7E75"/>
    <w:rsid w:val="006F0A92"/>
    <w:rsid w:val="006F238B"/>
    <w:rsid w:val="006F3A9B"/>
    <w:rsid w:val="006F3FC2"/>
    <w:rsid w:val="006F438F"/>
    <w:rsid w:val="00700783"/>
    <w:rsid w:val="007018AD"/>
    <w:rsid w:val="00703C4D"/>
    <w:rsid w:val="00706AEA"/>
    <w:rsid w:val="007078AA"/>
    <w:rsid w:val="00710DE0"/>
    <w:rsid w:val="007116BD"/>
    <w:rsid w:val="00711D02"/>
    <w:rsid w:val="0071221A"/>
    <w:rsid w:val="00713930"/>
    <w:rsid w:val="00713E09"/>
    <w:rsid w:val="007143CF"/>
    <w:rsid w:val="00715134"/>
    <w:rsid w:val="007162CE"/>
    <w:rsid w:val="007167AA"/>
    <w:rsid w:val="007249A8"/>
    <w:rsid w:val="00726F4A"/>
    <w:rsid w:val="007273EE"/>
    <w:rsid w:val="00727CD8"/>
    <w:rsid w:val="00730410"/>
    <w:rsid w:val="007305CF"/>
    <w:rsid w:val="00730AC6"/>
    <w:rsid w:val="00732687"/>
    <w:rsid w:val="0073449C"/>
    <w:rsid w:val="0073516A"/>
    <w:rsid w:val="0073543D"/>
    <w:rsid w:val="00735BF9"/>
    <w:rsid w:val="00736897"/>
    <w:rsid w:val="00740C65"/>
    <w:rsid w:val="00740D3A"/>
    <w:rsid w:val="00741111"/>
    <w:rsid w:val="007434DE"/>
    <w:rsid w:val="007451C8"/>
    <w:rsid w:val="007459A3"/>
    <w:rsid w:val="00745F9C"/>
    <w:rsid w:val="00751DFE"/>
    <w:rsid w:val="007532FF"/>
    <w:rsid w:val="00754B9C"/>
    <w:rsid w:val="007566A0"/>
    <w:rsid w:val="00756AD8"/>
    <w:rsid w:val="00760259"/>
    <w:rsid w:val="00762165"/>
    <w:rsid w:val="00763211"/>
    <w:rsid w:val="0076582F"/>
    <w:rsid w:val="00765CE6"/>
    <w:rsid w:val="0076742F"/>
    <w:rsid w:val="00767B27"/>
    <w:rsid w:val="0077106D"/>
    <w:rsid w:val="00774FF1"/>
    <w:rsid w:val="007755CF"/>
    <w:rsid w:val="007771E8"/>
    <w:rsid w:val="00780872"/>
    <w:rsid w:val="00780DDE"/>
    <w:rsid w:val="007814CA"/>
    <w:rsid w:val="0078153F"/>
    <w:rsid w:val="00781C0B"/>
    <w:rsid w:val="00782D85"/>
    <w:rsid w:val="00783C89"/>
    <w:rsid w:val="00783E50"/>
    <w:rsid w:val="00784998"/>
    <w:rsid w:val="00786A8D"/>
    <w:rsid w:val="0078763F"/>
    <w:rsid w:val="00787816"/>
    <w:rsid w:val="00790E8D"/>
    <w:rsid w:val="00791313"/>
    <w:rsid w:val="007914EC"/>
    <w:rsid w:val="0079269C"/>
    <w:rsid w:val="00792744"/>
    <w:rsid w:val="00794125"/>
    <w:rsid w:val="00796EED"/>
    <w:rsid w:val="007A21E8"/>
    <w:rsid w:val="007A2471"/>
    <w:rsid w:val="007A2B10"/>
    <w:rsid w:val="007A3366"/>
    <w:rsid w:val="007A3569"/>
    <w:rsid w:val="007A3D18"/>
    <w:rsid w:val="007A44E7"/>
    <w:rsid w:val="007A4C11"/>
    <w:rsid w:val="007A7161"/>
    <w:rsid w:val="007A7232"/>
    <w:rsid w:val="007A7FC1"/>
    <w:rsid w:val="007B0EEA"/>
    <w:rsid w:val="007B154B"/>
    <w:rsid w:val="007B356A"/>
    <w:rsid w:val="007B3752"/>
    <w:rsid w:val="007B3A1C"/>
    <w:rsid w:val="007B52F9"/>
    <w:rsid w:val="007C11A5"/>
    <w:rsid w:val="007C4029"/>
    <w:rsid w:val="007C529E"/>
    <w:rsid w:val="007C5F82"/>
    <w:rsid w:val="007C70DA"/>
    <w:rsid w:val="007C72F5"/>
    <w:rsid w:val="007C7332"/>
    <w:rsid w:val="007D1288"/>
    <w:rsid w:val="007D14AE"/>
    <w:rsid w:val="007D262F"/>
    <w:rsid w:val="007D3E18"/>
    <w:rsid w:val="007D3EAA"/>
    <w:rsid w:val="007D412D"/>
    <w:rsid w:val="007D5A74"/>
    <w:rsid w:val="007D7A40"/>
    <w:rsid w:val="007E206C"/>
    <w:rsid w:val="007E26F1"/>
    <w:rsid w:val="007E3F93"/>
    <w:rsid w:val="007E41A6"/>
    <w:rsid w:val="007E4558"/>
    <w:rsid w:val="007E6D83"/>
    <w:rsid w:val="007E7D02"/>
    <w:rsid w:val="007F043C"/>
    <w:rsid w:val="007F0D8F"/>
    <w:rsid w:val="007F0E5B"/>
    <w:rsid w:val="007F1966"/>
    <w:rsid w:val="007F37D9"/>
    <w:rsid w:val="007F4505"/>
    <w:rsid w:val="007F6377"/>
    <w:rsid w:val="007F6928"/>
    <w:rsid w:val="007F76DE"/>
    <w:rsid w:val="007F7E2B"/>
    <w:rsid w:val="00800B8B"/>
    <w:rsid w:val="008011A9"/>
    <w:rsid w:val="00801665"/>
    <w:rsid w:val="00801671"/>
    <w:rsid w:val="00802BD6"/>
    <w:rsid w:val="00803D16"/>
    <w:rsid w:val="008060C2"/>
    <w:rsid w:val="00810499"/>
    <w:rsid w:val="00810DE5"/>
    <w:rsid w:val="00813088"/>
    <w:rsid w:val="00813E16"/>
    <w:rsid w:val="00814A9D"/>
    <w:rsid w:val="00815581"/>
    <w:rsid w:val="008168E2"/>
    <w:rsid w:val="00817D58"/>
    <w:rsid w:val="0082035C"/>
    <w:rsid w:val="0082047A"/>
    <w:rsid w:val="00820525"/>
    <w:rsid w:val="00821070"/>
    <w:rsid w:val="008210A2"/>
    <w:rsid w:val="00822BC9"/>
    <w:rsid w:val="00823813"/>
    <w:rsid w:val="008241DB"/>
    <w:rsid w:val="00825F23"/>
    <w:rsid w:val="00826807"/>
    <w:rsid w:val="00826B6C"/>
    <w:rsid w:val="00827F40"/>
    <w:rsid w:val="00830AF3"/>
    <w:rsid w:val="00830D3E"/>
    <w:rsid w:val="00831874"/>
    <w:rsid w:val="0083195B"/>
    <w:rsid w:val="00832470"/>
    <w:rsid w:val="008339FA"/>
    <w:rsid w:val="008355B1"/>
    <w:rsid w:val="00835692"/>
    <w:rsid w:val="0083733F"/>
    <w:rsid w:val="008413DC"/>
    <w:rsid w:val="0084146A"/>
    <w:rsid w:val="00842D34"/>
    <w:rsid w:val="00842E51"/>
    <w:rsid w:val="00844F55"/>
    <w:rsid w:val="0084590B"/>
    <w:rsid w:val="00845B6E"/>
    <w:rsid w:val="0084664D"/>
    <w:rsid w:val="00846EFE"/>
    <w:rsid w:val="008474BB"/>
    <w:rsid w:val="00847A12"/>
    <w:rsid w:val="00850010"/>
    <w:rsid w:val="00850B4E"/>
    <w:rsid w:val="008524B8"/>
    <w:rsid w:val="00852784"/>
    <w:rsid w:val="00854AC4"/>
    <w:rsid w:val="00854E38"/>
    <w:rsid w:val="008551D3"/>
    <w:rsid w:val="0085522B"/>
    <w:rsid w:val="00856EDB"/>
    <w:rsid w:val="00857854"/>
    <w:rsid w:val="008601C4"/>
    <w:rsid w:val="00861191"/>
    <w:rsid w:val="00862AC1"/>
    <w:rsid w:val="00862B8D"/>
    <w:rsid w:val="00862EB5"/>
    <w:rsid w:val="0086578C"/>
    <w:rsid w:val="00867015"/>
    <w:rsid w:val="00872835"/>
    <w:rsid w:val="00872AA8"/>
    <w:rsid w:val="00872E3D"/>
    <w:rsid w:val="0087353D"/>
    <w:rsid w:val="008740C8"/>
    <w:rsid w:val="0087493A"/>
    <w:rsid w:val="0087496D"/>
    <w:rsid w:val="00875B7C"/>
    <w:rsid w:val="0088038B"/>
    <w:rsid w:val="0088082D"/>
    <w:rsid w:val="008825A3"/>
    <w:rsid w:val="00884B1F"/>
    <w:rsid w:val="00884E7D"/>
    <w:rsid w:val="008856D4"/>
    <w:rsid w:val="00886570"/>
    <w:rsid w:val="00887C14"/>
    <w:rsid w:val="008919CB"/>
    <w:rsid w:val="00891C7C"/>
    <w:rsid w:val="00894C94"/>
    <w:rsid w:val="00894D42"/>
    <w:rsid w:val="0089542D"/>
    <w:rsid w:val="00895A4F"/>
    <w:rsid w:val="00897854"/>
    <w:rsid w:val="008A2472"/>
    <w:rsid w:val="008A3EA6"/>
    <w:rsid w:val="008A3FC3"/>
    <w:rsid w:val="008A600E"/>
    <w:rsid w:val="008A64CE"/>
    <w:rsid w:val="008B0090"/>
    <w:rsid w:val="008B2667"/>
    <w:rsid w:val="008B692D"/>
    <w:rsid w:val="008B7A28"/>
    <w:rsid w:val="008C0047"/>
    <w:rsid w:val="008C230D"/>
    <w:rsid w:val="008C4082"/>
    <w:rsid w:val="008C52A7"/>
    <w:rsid w:val="008C54AF"/>
    <w:rsid w:val="008C59A2"/>
    <w:rsid w:val="008C7C0A"/>
    <w:rsid w:val="008D076D"/>
    <w:rsid w:val="008D0BCD"/>
    <w:rsid w:val="008D1528"/>
    <w:rsid w:val="008D2EA5"/>
    <w:rsid w:val="008D343E"/>
    <w:rsid w:val="008D34CA"/>
    <w:rsid w:val="008D3846"/>
    <w:rsid w:val="008D3F6F"/>
    <w:rsid w:val="008D44DA"/>
    <w:rsid w:val="008D44EF"/>
    <w:rsid w:val="008D52D4"/>
    <w:rsid w:val="008D5E24"/>
    <w:rsid w:val="008D73F4"/>
    <w:rsid w:val="008D760D"/>
    <w:rsid w:val="008E1A2B"/>
    <w:rsid w:val="008E4293"/>
    <w:rsid w:val="008E564A"/>
    <w:rsid w:val="008E5651"/>
    <w:rsid w:val="008E5A6E"/>
    <w:rsid w:val="008E652A"/>
    <w:rsid w:val="008E6D7E"/>
    <w:rsid w:val="008E709D"/>
    <w:rsid w:val="008E7447"/>
    <w:rsid w:val="008E7467"/>
    <w:rsid w:val="008F15DB"/>
    <w:rsid w:val="008F1ABA"/>
    <w:rsid w:val="008F2D58"/>
    <w:rsid w:val="008F458C"/>
    <w:rsid w:val="008F69FF"/>
    <w:rsid w:val="008F7082"/>
    <w:rsid w:val="00901B01"/>
    <w:rsid w:val="00901B40"/>
    <w:rsid w:val="00903301"/>
    <w:rsid w:val="00903774"/>
    <w:rsid w:val="00903BFE"/>
    <w:rsid w:val="00903EF2"/>
    <w:rsid w:val="009043F2"/>
    <w:rsid w:val="0090493C"/>
    <w:rsid w:val="00906739"/>
    <w:rsid w:val="00907F50"/>
    <w:rsid w:val="00911957"/>
    <w:rsid w:val="00912B34"/>
    <w:rsid w:val="00912DF2"/>
    <w:rsid w:val="00913C88"/>
    <w:rsid w:val="009147C0"/>
    <w:rsid w:val="00915740"/>
    <w:rsid w:val="0091780B"/>
    <w:rsid w:val="00917837"/>
    <w:rsid w:val="00917D35"/>
    <w:rsid w:val="00920616"/>
    <w:rsid w:val="009210D7"/>
    <w:rsid w:val="0092400C"/>
    <w:rsid w:val="00924DCB"/>
    <w:rsid w:val="009255B0"/>
    <w:rsid w:val="00926FD5"/>
    <w:rsid w:val="00930145"/>
    <w:rsid w:val="009309E2"/>
    <w:rsid w:val="0093327E"/>
    <w:rsid w:val="00934B06"/>
    <w:rsid w:val="00935CD8"/>
    <w:rsid w:val="0093630E"/>
    <w:rsid w:val="00936320"/>
    <w:rsid w:val="00936AA9"/>
    <w:rsid w:val="009371EC"/>
    <w:rsid w:val="009403EF"/>
    <w:rsid w:val="00942881"/>
    <w:rsid w:val="0094339F"/>
    <w:rsid w:val="009433A5"/>
    <w:rsid w:val="009442CD"/>
    <w:rsid w:val="00944312"/>
    <w:rsid w:val="00952D17"/>
    <w:rsid w:val="00952D30"/>
    <w:rsid w:val="00957C83"/>
    <w:rsid w:val="0096121A"/>
    <w:rsid w:val="00961E6A"/>
    <w:rsid w:val="00963221"/>
    <w:rsid w:val="009633FC"/>
    <w:rsid w:val="00964625"/>
    <w:rsid w:val="00966994"/>
    <w:rsid w:val="00970575"/>
    <w:rsid w:val="00970AD8"/>
    <w:rsid w:val="00972510"/>
    <w:rsid w:val="00972F8A"/>
    <w:rsid w:val="00974C95"/>
    <w:rsid w:val="00974E4D"/>
    <w:rsid w:val="00976133"/>
    <w:rsid w:val="009771E9"/>
    <w:rsid w:val="009803B8"/>
    <w:rsid w:val="00980535"/>
    <w:rsid w:val="00981248"/>
    <w:rsid w:val="009814EC"/>
    <w:rsid w:val="00983B03"/>
    <w:rsid w:val="0098556E"/>
    <w:rsid w:val="009871C7"/>
    <w:rsid w:val="00987CFB"/>
    <w:rsid w:val="0099071D"/>
    <w:rsid w:val="009971BC"/>
    <w:rsid w:val="00997793"/>
    <w:rsid w:val="009979AA"/>
    <w:rsid w:val="009A07F2"/>
    <w:rsid w:val="009A1C0D"/>
    <w:rsid w:val="009A1E85"/>
    <w:rsid w:val="009A309F"/>
    <w:rsid w:val="009A3824"/>
    <w:rsid w:val="009B079F"/>
    <w:rsid w:val="009B16B0"/>
    <w:rsid w:val="009B1B41"/>
    <w:rsid w:val="009B3EB4"/>
    <w:rsid w:val="009B3ED5"/>
    <w:rsid w:val="009B3FE3"/>
    <w:rsid w:val="009B648A"/>
    <w:rsid w:val="009B66DC"/>
    <w:rsid w:val="009C1567"/>
    <w:rsid w:val="009C2F39"/>
    <w:rsid w:val="009C45BA"/>
    <w:rsid w:val="009C4BB3"/>
    <w:rsid w:val="009C5FFE"/>
    <w:rsid w:val="009C6D91"/>
    <w:rsid w:val="009D235C"/>
    <w:rsid w:val="009D2CF0"/>
    <w:rsid w:val="009D2F0D"/>
    <w:rsid w:val="009D3876"/>
    <w:rsid w:val="009D391E"/>
    <w:rsid w:val="009D55FD"/>
    <w:rsid w:val="009D57E7"/>
    <w:rsid w:val="009D66E7"/>
    <w:rsid w:val="009D7C56"/>
    <w:rsid w:val="009D7E6E"/>
    <w:rsid w:val="009E0000"/>
    <w:rsid w:val="009E0A4A"/>
    <w:rsid w:val="009E1682"/>
    <w:rsid w:val="009E1F56"/>
    <w:rsid w:val="009E4942"/>
    <w:rsid w:val="009E7688"/>
    <w:rsid w:val="009E7AEF"/>
    <w:rsid w:val="009E7F26"/>
    <w:rsid w:val="009F061F"/>
    <w:rsid w:val="009F07C6"/>
    <w:rsid w:val="009F35A3"/>
    <w:rsid w:val="009F56F2"/>
    <w:rsid w:val="009F6F11"/>
    <w:rsid w:val="009F712B"/>
    <w:rsid w:val="009F797F"/>
    <w:rsid w:val="00A01921"/>
    <w:rsid w:val="00A02045"/>
    <w:rsid w:val="00A02A16"/>
    <w:rsid w:val="00A03426"/>
    <w:rsid w:val="00A04884"/>
    <w:rsid w:val="00A050AE"/>
    <w:rsid w:val="00A053C1"/>
    <w:rsid w:val="00A05CEC"/>
    <w:rsid w:val="00A07924"/>
    <w:rsid w:val="00A07A10"/>
    <w:rsid w:val="00A07E53"/>
    <w:rsid w:val="00A11284"/>
    <w:rsid w:val="00A11CBE"/>
    <w:rsid w:val="00A14C8E"/>
    <w:rsid w:val="00A151CF"/>
    <w:rsid w:val="00A15DF6"/>
    <w:rsid w:val="00A1622A"/>
    <w:rsid w:val="00A1684A"/>
    <w:rsid w:val="00A206D3"/>
    <w:rsid w:val="00A22425"/>
    <w:rsid w:val="00A22539"/>
    <w:rsid w:val="00A22C53"/>
    <w:rsid w:val="00A23561"/>
    <w:rsid w:val="00A24D5E"/>
    <w:rsid w:val="00A27239"/>
    <w:rsid w:val="00A2777D"/>
    <w:rsid w:val="00A277CB"/>
    <w:rsid w:val="00A27869"/>
    <w:rsid w:val="00A303EA"/>
    <w:rsid w:val="00A33E0F"/>
    <w:rsid w:val="00A35430"/>
    <w:rsid w:val="00A35B87"/>
    <w:rsid w:val="00A37764"/>
    <w:rsid w:val="00A40FE2"/>
    <w:rsid w:val="00A42C0C"/>
    <w:rsid w:val="00A433A9"/>
    <w:rsid w:val="00A43C38"/>
    <w:rsid w:val="00A4417F"/>
    <w:rsid w:val="00A44EDA"/>
    <w:rsid w:val="00A460F3"/>
    <w:rsid w:val="00A46A3F"/>
    <w:rsid w:val="00A46EAD"/>
    <w:rsid w:val="00A47D12"/>
    <w:rsid w:val="00A53C1F"/>
    <w:rsid w:val="00A55BC6"/>
    <w:rsid w:val="00A5655E"/>
    <w:rsid w:val="00A57ABC"/>
    <w:rsid w:val="00A60FDB"/>
    <w:rsid w:val="00A6125E"/>
    <w:rsid w:val="00A62A86"/>
    <w:rsid w:val="00A64396"/>
    <w:rsid w:val="00A6489C"/>
    <w:rsid w:val="00A65423"/>
    <w:rsid w:val="00A659D5"/>
    <w:rsid w:val="00A66485"/>
    <w:rsid w:val="00A674C2"/>
    <w:rsid w:val="00A70880"/>
    <w:rsid w:val="00A756BF"/>
    <w:rsid w:val="00A75DA4"/>
    <w:rsid w:val="00A77DB2"/>
    <w:rsid w:val="00A80471"/>
    <w:rsid w:val="00A80B35"/>
    <w:rsid w:val="00A815A4"/>
    <w:rsid w:val="00A830BF"/>
    <w:rsid w:val="00A83E54"/>
    <w:rsid w:val="00A84375"/>
    <w:rsid w:val="00A858B5"/>
    <w:rsid w:val="00A90473"/>
    <w:rsid w:val="00A91F64"/>
    <w:rsid w:val="00A934AA"/>
    <w:rsid w:val="00A93890"/>
    <w:rsid w:val="00A9472C"/>
    <w:rsid w:val="00A949A3"/>
    <w:rsid w:val="00A95D21"/>
    <w:rsid w:val="00A95DC2"/>
    <w:rsid w:val="00A961AD"/>
    <w:rsid w:val="00A97F94"/>
    <w:rsid w:val="00AA05EC"/>
    <w:rsid w:val="00AA19C3"/>
    <w:rsid w:val="00AA1B31"/>
    <w:rsid w:val="00AA1EEC"/>
    <w:rsid w:val="00AA242C"/>
    <w:rsid w:val="00AA2A77"/>
    <w:rsid w:val="00AA3042"/>
    <w:rsid w:val="00AA46E9"/>
    <w:rsid w:val="00AA4D01"/>
    <w:rsid w:val="00AA53A6"/>
    <w:rsid w:val="00AA5942"/>
    <w:rsid w:val="00AA5B84"/>
    <w:rsid w:val="00AA5D91"/>
    <w:rsid w:val="00AB0D70"/>
    <w:rsid w:val="00AB3175"/>
    <w:rsid w:val="00AB5722"/>
    <w:rsid w:val="00AB5EBD"/>
    <w:rsid w:val="00AC0956"/>
    <w:rsid w:val="00AC174B"/>
    <w:rsid w:val="00AC491B"/>
    <w:rsid w:val="00AC5CB6"/>
    <w:rsid w:val="00AC73D5"/>
    <w:rsid w:val="00AD4B6E"/>
    <w:rsid w:val="00AD4E43"/>
    <w:rsid w:val="00AD5E64"/>
    <w:rsid w:val="00AD77BA"/>
    <w:rsid w:val="00AE3922"/>
    <w:rsid w:val="00AE4ADC"/>
    <w:rsid w:val="00AE5FE5"/>
    <w:rsid w:val="00AE62D3"/>
    <w:rsid w:val="00AE67D9"/>
    <w:rsid w:val="00AE7E7E"/>
    <w:rsid w:val="00AF1266"/>
    <w:rsid w:val="00AF42B7"/>
    <w:rsid w:val="00AF4677"/>
    <w:rsid w:val="00AF5100"/>
    <w:rsid w:val="00AF5F15"/>
    <w:rsid w:val="00AF7471"/>
    <w:rsid w:val="00AF78E1"/>
    <w:rsid w:val="00AF7FF0"/>
    <w:rsid w:val="00B002B5"/>
    <w:rsid w:val="00B00453"/>
    <w:rsid w:val="00B01A62"/>
    <w:rsid w:val="00B02472"/>
    <w:rsid w:val="00B02AF4"/>
    <w:rsid w:val="00B04777"/>
    <w:rsid w:val="00B04D9E"/>
    <w:rsid w:val="00B0510A"/>
    <w:rsid w:val="00B05DFB"/>
    <w:rsid w:val="00B06AE2"/>
    <w:rsid w:val="00B06CF5"/>
    <w:rsid w:val="00B0722D"/>
    <w:rsid w:val="00B0735F"/>
    <w:rsid w:val="00B11071"/>
    <w:rsid w:val="00B14D70"/>
    <w:rsid w:val="00B15692"/>
    <w:rsid w:val="00B1677B"/>
    <w:rsid w:val="00B17814"/>
    <w:rsid w:val="00B1795C"/>
    <w:rsid w:val="00B24808"/>
    <w:rsid w:val="00B25499"/>
    <w:rsid w:val="00B2634F"/>
    <w:rsid w:val="00B30287"/>
    <w:rsid w:val="00B30558"/>
    <w:rsid w:val="00B310E8"/>
    <w:rsid w:val="00B34DB6"/>
    <w:rsid w:val="00B36571"/>
    <w:rsid w:val="00B369A0"/>
    <w:rsid w:val="00B373F9"/>
    <w:rsid w:val="00B41F08"/>
    <w:rsid w:val="00B45098"/>
    <w:rsid w:val="00B50645"/>
    <w:rsid w:val="00B507BF"/>
    <w:rsid w:val="00B508D6"/>
    <w:rsid w:val="00B54662"/>
    <w:rsid w:val="00B555F6"/>
    <w:rsid w:val="00B56BC4"/>
    <w:rsid w:val="00B56BFF"/>
    <w:rsid w:val="00B56FEF"/>
    <w:rsid w:val="00B5759F"/>
    <w:rsid w:val="00B577B0"/>
    <w:rsid w:val="00B57E06"/>
    <w:rsid w:val="00B60804"/>
    <w:rsid w:val="00B62A0A"/>
    <w:rsid w:val="00B62B07"/>
    <w:rsid w:val="00B64441"/>
    <w:rsid w:val="00B65252"/>
    <w:rsid w:val="00B65916"/>
    <w:rsid w:val="00B65E44"/>
    <w:rsid w:val="00B65E70"/>
    <w:rsid w:val="00B6640D"/>
    <w:rsid w:val="00B676EE"/>
    <w:rsid w:val="00B67A33"/>
    <w:rsid w:val="00B70306"/>
    <w:rsid w:val="00B711B6"/>
    <w:rsid w:val="00B71D07"/>
    <w:rsid w:val="00B72738"/>
    <w:rsid w:val="00B750CF"/>
    <w:rsid w:val="00B756EA"/>
    <w:rsid w:val="00B758D4"/>
    <w:rsid w:val="00B76299"/>
    <w:rsid w:val="00B80430"/>
    <w:rsid w:val="00B8153D"/>
    <w:rsid w:val="00B84D82"/>
    <w:rsid w:val="00B8507D"/>
    <w:rsid w:val="00B86150"/>
    <w:rsid w:val="00B864FF"/>
    <w:rsid w:val="00B86A1C"/>
    <w:rsid w:val="00B86CED"/>
    <w:rsid w:val="00B87D8B"/>
    <w:rsid w:val="00B92617"/>
    <w:rsid w:val="00B926C8"/>
    <w:rsid w:val="00B9478F"/>
    <w:rsid w:val="00B94A7F"/>
    <w:rsid w:val="00B962A1"/>
    <w:rsid w:val="00B96521"/>
    <w:rsid w:val="00B97DE0"/>
    <w:rsid w:val="00BA1DB9"/>
    <w:rsid w:val="00BA2FEA"/>
    <w:rsid w:val="00BA42A6"/>
    <w:rsid w:val="00BA49E6"/>
    <w:rsid w:val="00BA4C96"/>
    <w:rsid w:val="00BA546B"/>
    <w:rsid w:val="00BB05CB"/>
    <w:rsid w:val="00BB0DFD"/>
    <w:rsid w:val="00BB16C4"/>
    <w:rsid w:val="00BB3CC1"/>
    <w:rsid w:val="00BB3E29"/>
    <w:rsid w:val="00BB4AAE"/>
    <w:rsid w:val="00BB4CF4"/>
    <w:rsid w:val="00BB59C7"/>
    <w:rsid w:val="00BB6021"/>
    <w:rsid w:val="00BB732B"/>
    <w:rsid w:val="00BC1E8C"/>
    <w:rsid w:val="00BC20BF"/>
    <w:rsid w:val="00BC2B09"/>
    <w:rsid w:val="00BC4786"/>
    <w:rsid w:val="00BC5012"/>
    <w:rsid w:val="00BC64C3"/>
    <w:rsid w:val="00BC6757"/>
    <w:rsid w:val="00BC6784"/>
    <w:rsid w:val="00BD14BF"/>
    <w:rsid w:val="00BD1D80"/>
    <w:rsid w:val="00BD3BF0"/>
    <w:rsid w:val="00BD5B0D"/>
    <w:rsid w:val="00BE0967"/>
    <w:rsid w:val="00BE0D8A"/>
    <w:rsid w:val="00BE2147"/>
    <w:rsid w:val="00BE229E"/>
    <w:rsid w:val="00BE30DE"/>
    <w:rsid w:val="00BE3638"/>
    <w:rsid w:val="00BE6407"/>
    <w:rsid w:val="00BE7B5E"/>
    <w:rsid w:val="00BF0DF9"/>
    <w:rsid w:val="00BF5710"/>
    <w:rsid w:val="00C010E9"/>
    <w:rsid w:val="00C0206D"/>
    <w:rsid w:val="00C0292F"/>
    <w:rsid w:val="00C03B5A"/>
    <w:rsid w:val="00C06B1E"/>
    <w:rsid w:val="00C07A83"/>
    <w:rsid w:val="00C10438"/>
    <w:rsid w:val="00C112A9"/>
    <w:rsid w:val="00C124C0"/>
    <w:rsid w:val="00C133B3"/>
    <w:rsid w:val="00C136F5"/>
    <w:rsid w:val="00C148ED"/>
    <w:rsid w:val="00C15228"/>
    <w:rsid w:val="00C1694D"/>
    <w:rsid w:val="00C17386"/>
    <w:rsid w:val="00C222C5"/>
    <w:rsid w:val="00C24263"/>
    <w:rsid w:val="00C25408"/>
    <w:rsid w:val="00C25E74"/>
    <w:rsid w:val="00C261E6"/>
    <w:rsid w:val="00C26EDA"/>
    <w:rsid w:val="00C325EA"/>
    <w:rsid w:val="00C32DA3"/>
    <w:rsid w:val="00C332F3"/>
    <w:rsid w:val="00C34393"/>
    <w:rsid w:val="00C3637D"/>
    <w:rsid w:val="00C3702A"/>
    <w:rsid w:val="00C37664"/>
    <w:rsid w:val="00C4195C"/>
    <w:rsid w:val="00C4293E"/>
    <w:rsid w:val="00C44240"/>
    <w:rsid w:val="00C45154"/>
    <w:rsid w:val="00C459A8"/>
    <w:rsid w:val="00C523E1"/>
    <w:rsid w:val="00C5359E"/>
    <w:rsid w:val="00C546E3"/>
    <w:rsid w:val="00C55766"/>
    <w:rsid w:val="00C648F0"/>
    <w:rsid w:val="00C64A45"/>
    <w:rsid w:val="00C65103"/>
    <w:rsid w:val="00C6604B"/>
    <w:rsid w:val="00C664A1"/>
    <w:rsid w:val="00C6671F"/>
    <w:rsid w:val="00C66BBB"/>
    <w:rsid w:val="00C66D4C"/>
    <w:rsid w:val="00C7003B"/>
    <w:rsid w:val="00C71CA8"/>
    <w:rsid w:val="00C72008"/>
    <w:rsid w:val="00C72A52"/>
    <w:rsid w:val="00C72BFA"/>
    <w:rsid w:val="00C731FC"/>
    <w:rsid w:val="00C748EE"/>
    <w:rsid w:val="00C76497"/>
    <w:rsid w:val="00C81DAC"/>
    <w:rsid w:val="00C8359A"/>
    <w:rsid w:val="00C83F01"/>
    <w:rsid w:val="00C8439E"/>
    <w:rsid w:val="00C844B3"/>
    <w:rsid w:val="00C85004"/>
    <w:rsid w:val="00C85E30"/>
    <w:rsid w:val="00C86005"/>
    <w:rsid w:val="00C87D4E"/>
    <w:rsid w:val="00C90037"/>
    <w:rsid w:val="00C90BB6"/>
    <w:rsid w:val="00C91F35"/>
    <w:rsid w:val="00C9264B"/>
    <w:rsid w:val="00C93073"/>
    <w:rsid w:val="00C9344F"/>
    <w:rsid w:val="00C93784"/>
    <w:rsid w:val="00C950F5"/>
    <w:rsid w:val="00C96BB9"/>
    <w:rsid w:val="00C978F2"/>
    <w:rsid w:val="00CA22E4"/>
    <w:rsid w:val="00CA32B0"/>
    <w:rsid w:val="00CA4D28"/>
    <w:rsid w:val="00CA5524"/>
    <w:rsid w:val="00CA60E8"/>
    <w:rsid w:val="00CA6A62"/>
    <w:rsid w:val="00CA6CBD"/>
    <w:rsid w:val="00CA7402"/>
    <w:rsid w:val="00CA77D8"/>
    <w:rsid w:val="00CB02E6"/>
    <w:rsid w:val="00CB0324"/>
    <w:rsid w:val="00CB62DB"/>
    <w:rsid w:val="00CB6536"/>
    <w:rsid w:val="00CB7018"/>
    <w:rsid w:val="00CB7548"/>
    <w:rsid w:val="00CC0522"/>
    <w:rsid w:val="00CC33DC"/>
    <w:rsid w:val="00CC3669"/>
    <w:rsid w:val="00CC510C"/>
    <w:rsid w:val="00CC5FBA"/>
    <w:rsid w:val="00CC764B"/>
    <w:rsid w:val="00CC7C31"/>
    <w:rsid w:val="00CC7F27"/>
    <w:rsid w:val="00CD1C45"/>
    <w:rsid w:val="00CD29BF"/>
    <w:rsid w:val="00CD37A1"/>
    <w:rsid w:val="00CD3E9F"/>
    <w:rsid w:val="00CD446E"/>
    <w:rsid w:val="00CD49A0"/>
    <w:rsid w:val="00CD5134"/>
    <w:rsid w:val="00CD57EB"/>
    <w:rsid w:val="00CD618F"/>
    <w:rsid w:val="00CD6F71"/>
    <w:rsid w:val="00CD737E"/>
    <w:rsid w:val="00CD7C55"/>
    <w:rsid w:val="00CE1909"/>
    <w:rsid w:val="00CE2ABA"/>
    <w:rsid w:val="00CE7550"/>
    <w:rsid w:val="00CF06AC"/>
    <w:rsid w:val="00CF0B60"/>
    <w:rsid w:val="00CF17C0"/>
    <w:rsid w:val="00CF1E37"/>
    <w:rsid w:val="00CF23AE"/>
    <w:rsid w:val="00CF2942"/>
    <w:rsid w:val="00CF2C48"/>
    <w:rsid w:val="00CF61EA"/>
    <w:rsid w:val="00CF65AB"/>
    <w:rsid w:val="00D0089D"/>
    <w:rsid w:val="00D013B3"/>
    <w:rsid w:val="00D044B6"/>
    <w:rsid w:val="00D07087"/>
    <w:rsid w:val="00D10287"/>
    <w:rsid w:val="00D125B3"/>
    <w:rsid w:val="00D12762"/>
    <w:rsid w:val="00D12868"/>
    <w:rsid w:val="00D15192"/>
    <w:rsid w:val="00D157A6"/>
    <w:rsid w:val="00D15ED0"/>
    <w:rsid w:val="00D16AAC"/>
    <w:rsid w:val="00D205B3"/>
    <w:rsid w:val="00D2112A"/>
    <w:rsid w:val="00D230CC"/>
    <w:rsid w:val="00D23611"/>
    <w:rsid w:val="00D242C7"/>
    <w:rsid w:val="00D258A6"/>
    <w:rsid w:val="00D276B1"/>
    <w:rsid w:val="00D27CA9"/>
    <w:rsid w:val="00D30E01"/>
    <w:rsid w:val="00D3270B"/>
    <w:rsid w:val="00D3570C"/>
    <w:rsid w:val="00D35E8E"/>
    <w:rsid w:val="00D371A9"/>
    <w:rsid w:val="00D40E15"/>
    <w:rsid w:val="00D4108D"/>
    <w:rsid w:val="00D41D30"/>
    <w:rsid w:val="00D41D65"/>
    <w:rsid w:val="00D4620F"/>
    <w:rsid w:val="00D46DDE"/>
    <w:rsid w:val="00D4767F"/>
    <w:rsid w:val="00D50168"/>
    <w:rsid w:val="00D50CD4"/>
    <w:rsid w:val="00D549CB"/>
    <w:rsid w:val="00D54AFF"/>
    <w:rsid w:val="00D55B32"/>
    <w:rsid w:val="00D6049D"/>
    <w:rsid w:val="00D61171"/>
    <w:rsid w:val="00D61349"/>
    <w:rsid w:val="00D61450"/>
    <w:rsid w:val="00D61AC2"/>
    <w:rsid w:val="00D62BE8"/>
    <w:rsid w:val="00D659AA"/>
    <w:rsid w:val="00D67D23"/>
    <w:rsid w:val="00D70029"/>
    <w:rsid w:val="00D70F0F"/>
    <w:rsid w:val="00D71C94"/>
    <w:rsid w:val="00D71D5C"/>
    <w:rsid w:val="00D728BC"/>
    <w:rsid w:val="00D7306B"/>
    <w:rsid w:val="00D76FFC"/>
    <w:rsid w:val="00D80DA7"/>
    <w:rsid w:val="00D8156F"/>
    <w:rsid w:val="00D82540"/>
    <w:rsid w:val="00D83174"/>
    <w:rsid w:val="00D84CF4"/>
    <w:rsid w:val="00D850B7"/>
    <w:rsid w:val="00D86F70"/>
    <w:rsid w:val="00D91583"/>
    <w:rsid w:val="00D91793"/>
    <w:rsid w:val="00D931AD"/>
    <w:rsid w:val="00D94139"/>
    <w:rsid w:val="00D946A8"/>
    <w:rsid w:val="00D96942"/>
    <w:rsid w:val="00D97AD9"/>
    <w:rsid w:val="00DA06E6"/>
    <w:rsid w:val="00DA11E9"/>
    <w:rsid w:val="00DA1E46"/>
    <w:rsid w:val="00DA2DF1"/>
    <w:rsid w:val="00DA3FFA"/>
    <w:rsid w:val="00DA4150"/>
    <w:rsid w:val="00DA6D14"/>
    <w:rsid w:val="00DA739E"/>
    <w:rsid w:val="00DB08F2"/>
    <w:rsid w:val="00DB1146"/>
    <w:rsid w:val="00DB208B"/>
    <w:rsid w:val="00DB37ED"/>
    <w:rsid w:val="00DB3D2D"/>
    <w:rsid w:val="00DB59CB"/>
    <w:rsid w:val="00DB6308"/>
    <w:rsid w:val="00DB6AB7"/>
    <w:rsid w:val="00DB748F"/>
    <w:rsid w:val="00DB7A16"/>
    <w:rsid w:val="00DB7F0B"/>
    <w:rsid w:val="00DC0A4D"/>
    <w:rsid w:val="00DC1A08"/>
    <w:rsid w:val="00DC25E0"/>
    <w:rsid w:val="00DC2F5F"/>
    <w:rsid w:val="00DC476D"/>
    <w:rsid w:val="00DC4F88"/>
    <w:rsid w:val="00DC54C0"/>
    <w:rsid w:val="00DC6A08"/>
    <w:rsid w:val="00DC7A66"/>
    <w:rsid w:val="00DD0C3B"/>
    <w:rsid w:val="00DD18A5"/>
    <w:rsid w:val="00DD258A"/>
    <w:rsid w:val="00DD3D6B"/>
    <w:rsid w:val="00DD6DA4"/>
    <w:rsid w:val="00DE0852"/>
    <w:rsid w:val="00DE3615"/>
    <w:rsid w:val="00DE399C"/>
    <w:rsid w:val="00DE48A9"/>
    <w:rsid w:val="00DE4ACE"/>
    <w:rsid w:val="00DE5B8F"/>
    <w:rsid w:val="00DE658F"/>
    <w:rsid w:val="00DE734A"/>
    <w:rsid w:val="00DF039A"/>
    <w:rsid w:val="00DF1407"/>
    <w:rsid w:val="00DF28EF"/>
    <w:rsid w:val="00DF333B"/>
    <w:rsid w:val="00DF3917"/>
    <w:rsid w:val="00DF3BDA"/>
    <w:rsid w:val="00DF41F9"/>
    <w:rsid w:val="00DF6B03"/>
    <w:rsid w:val="00DF72B9"/>
    <w:rsid w:val="00DF73EF"/>
    <w:rsid w:val="00DF7B29"/>
    <w:rsid w:val="00DF7E8E"/>
    <w:rsid w:val="00E00971"/>
    <w:rsid w:val="00E013A5"/>
    <w:rsid w:val="00E01457"/>
    <w:rsid w:val="00E0231C"/>
    <w:rsid w:val="00E025CE"/>
    <w:rsid w:val="00E06363"/>
    <w:rsid w:val="00E06F31"/>
    <w:rsid w:val="00E0796F"/>
    <w:rsid w:val="00E101E8"/>
    <w:rsid w:val="00E10973"/>
    <w:rsid w:val="00E10BD5"/>
    <w:rsid w:val="00E1153B"/>
    <w:rsid w:val="00E12345"/>
    <w:rsid w:val="00E1296F"/>
    <w:rsid w:val="00E1491A"/>
    <w:rsid w:val="00E14DA2"/>
    <w:rsid w:val="00E1512C"/>
    <w:rsid w:val="00E15748"/>
    <w:rsid w:val="00E15BB5"/>
    <w:rsid w:val="00E15D88"/>
    <w:rsid w:val="00E16943"/>
    <w:rsid w:val="00E20792"/>
    <w:rsid w:val="00E211DD"/>
    <w:rsid w:val="00E22AFA"/>
    <w:rsid w:val="00E2338D"/>
    <w:rsid w:val="00E23D5B"/>
    <w:rsid w:val="00E241EE"/>
    <w:rsid w:val="00E30970"/>
    <w:rsid w:val="00E312EF"/>
    <w:rsid w:val="00E3324E"/>
    <w:rsid w:val="00E33F67"/>
    <w:rsid w:val="00E34CB6"/>
    <w:rsid w:val="00E4129C"/>
    <w:rsid w:val="00E436A3"/>
    <w:rsid w:val="00E441F0"/>
    <w:rsid w:val="00E44DE4"/>
    <w:rsid w:val="00E452C1"/>
    <w:rsid w:val="00E46616"/>
    <w:rsid w:val="00E47459"/>
    <w:rsid w:val="00E5512D"/>
    <w:rsid w:val="00E57253"/>
    <w:rsid w:val="00E57E1A"/>
    <w:rsid w:val="00E603C3"/>
    <w:rsid w:val="00E62E96"/>
    <w:rsid w:val="00E632C4"/>
    <w:rsid w:val="00E641DE"/>
    <w:rsid w:val="00E6483B"/>
    <w:rsid w:val="00E64AD3"/>
    <w:rsid w:val="00E65CC0"/>
    <w:rsid w:val="00E70989"/>
    <w:rsid w:val="00E70B01"/>
    <w:rsid w:val="00E714D6"/>
    <w:rsid w:val="00E73E4B"/>
    <w:rsid w:val="00E74594"/>
    <w:rsid w:val="00E74BDD"/>
    <w:rsid w:val="00E76902"/>
    <w:rsid w:val="00E76A3E"/>
    <w:rsid w:val="00E810DB"/>
    <w:rsid w:val="00E83285"/>
    <w:rsid w:val="00E83344"/>
    <w:rsid w:val="00E83CFC"/>
    <w:rsid w:val="00E84DBC"/>
    <w:rsid w:val="00E85051"/>
    <w:rsid w:val="00E851F4"/>
    <w:rsid w:val="00E8580D"/>
    <w:rsid w:val="00E85925"/>
    <w:rsid w:val="00E86E70"/>
    <w:rsid w:val="00E86FD5"/>
    <w:rsid w:val="00E87AD9"/>
    <w:rsid w:val="00E87B52"/>
    <w:rsid w:val="00E90A6E"/>
    <w:rsid w:val="00E91BE6"/>
    <w:rsid w:val="00E94533"/>
    <w:rsid w:val="00E95D3D"/>
    <w:rsid w:val="00E973AA"/>
    <w:rsid w:val="00E978AD"/>
    <w:rsid w:val="00EA1C47"/>
    <w:rsid w:val="00EA3254"/>
    <w:rsid w:val="00EA3A45"/>
    <w:rsid w:val="00EA4961"/>
    <w:rsid w:val="00EA4FFC"/>
    <w:rsid w:val="00EA50A4"/>
    <w:rsid w:val="00EA709C"/>
    <w:rsid w:val="00EA70AC"/>
    <w:rsid w:val="00EB3AF3"/>
    <w:rsid w:val="00EB4AD9"/>
    <w:rsid w:val="00EB5AA7"/>
    <w:rsid w:val="00EC0A30"/>
    <w:rsid w:val="00EC33D5"/>
    <w:rsid w:val="00EC3BB4"/>
    <w:rsid w:val="00EC6106"/>
    <w:rsid w:val="00EC6B03"/>
    <w:rsid w:val="00EC6F51"/>
    <w:rsid w:val="00EC7545"/>
    <w:rsid w:val="00ED1799"/>
    <w:rsid w:val="00ED3A06"/>
    <w:rsid w:val="00ED412D"/>
    <w:rsid w:val="00ED4A61"/>
    <w:rsid w:val="00ED53E5"/>
    <w:rsid w:val="00ED569F"/>
    <w:rsid w:val="00ED5BF8"/>
    <w:rsid w:val="00EE0138"/>
    <w:rsid w:val="00EE02F0"/>
    <w:rsid w:val="00EE09E7"/>
    <w:rsid w:val="00EE47D9"/>
    <w:rsid w:val="00EE770A"/>
    <w:rsid w:val="00EF01B0"/>
    <w:rsid w:val="00EF080F"/>
    <w:rsid w:val="00EF1940"/>
    <w:rsid w:val="00EF1D3B"/>
    <w:rsid w:val="00EF381C"/>
    <w:rsid w:val="00EF3D02"/>
    <w:rsid w:val="00EF5DBA"/>
    <w:rsid w:val="00EF6693"/>
    <w:rsid w:val="00EF7631"/>
    <w:rsid w:val="00F02CFB"/>
    <w:rsid w:val="00F05248"/>
    <w:rsid w:val="00F05730"/>
    <w:rsid w:val="00F063B0"/>
    <w:rsid w:val="00F06C8F"/>
    <w:rsid w:val="00F1006D"/>
    <w:rsid w:val="00F105B5"/>
    <w:rsid w:val="00F11045"/>
    <w:rsid w:val="00F11ED3"/>
    <w:rsid w:val="00F12369"/>
    <w:rsid w:val="00F128C4"/>
    <w:rsid w:val="00F131F9"/>
    <w:rsid w:val="00F13679"/>
    <w:rsid w:val="00F141AE"/>
    <w:rsid w:val="00F14AEC"/>
    <w:rsid w:val="00F1510B"/>
    <w:rsid w:val="00F1575A"/>
    <w:rsid w:val="00F15D60"/>
    <w:rsid w:val="00F16873"/>
    <w:rsid w:val="00F17900"/>
    <w:rsid w:val="00F17EDA"/>
    <w:rsid w:val="00F227EE"/>
    <w:rsid w:val="00F22DE1"/>
    <w:rsid w:val="00F2334A"/>
    <w:rsid w:val="00F23D06"/>
    <w:rsid w:val="00F24769"/>
    <w:rsid w:val="00F24DD9"/>
    <w:rsid w:val="00F257B2"/>
    <w:rsid w:val="00F26711"/>
    <w:rsid w:val="00F26C44"/>
    <w:rsid w:val="00F26E2A"/>
    <w:rsid w:val="00F318B8"/>
    <w:rsid w:val="00F318CF"/>
    <w:rsid w:val="00F31A92"/>
    <w:rsid w:val="00F31F0C"/>
    <w:rsid w:val="00F33D4C"/>
    <w:rsid w:val="00F34096"/>
    <w:rsid w:val="00F341FE"/>
    <w:rsid w:val="00F342BB"/>
    <w:rsid w:val="00F34CC8"/>
    <w:rsid w:val="00F3502F"/>
    <w:rsid w:val="00F353B8"/>
    <w:rsid w:val="00F358F7"/>
    <w:rsid w:val="00F377BB"/>
    <w:rsid w:val="00F416B5"/>
    <w:rsid w:val="00F41EAC"/>
    <w:rsid w:val="00F42369"/>
    <w:rsid w:val="00F4248B"/>
    <w:rsid w:val="00F44AAF"/>
    <w:rsid w:val="00F4558C"/>
    <w:rsid w:val="00F503B2"/>
    <w:rsid w:val="00F50B1E"/>
    <w:rsid w:val="00F52F92"/>
    <w:rsid w:val="00F54FF2"/>
    <w:rsid w:val="00F6003C"/>
    <w:rsid w:val="00F602E5"/>
    <w:rsid w:val="00F63214"/>
    <w:rsid w:val="00F636BB"/>
    <w:rsid w:val="00F63861"/>
    <w:rsid w:val="00F64B27"/>
    <w:rsid w:val="00F64BBA"/>
    <w:rsid w:val="00F66525"/>
    <w:rsid w:val="00F70BC1"/>
    <w:rsid w:val="00F70C9E"/>
    <w:rsid w:val="00F70D9D"/>
    <w:rsid w:val="00F7129A"/>
    <w:rsid w:val="00F721D2"/>
    <w:rsid w:val="00F72394"/>
    <w:rsid w:val="00F72DE2"/>
    <w:rsid w:val="00F7583B"/>
    <w:rsid w:val="00F75FE9"/>
    <w:rsid w:val="00F779B9"/>
    <w:rsid w:val="00F8002D"/>
    <w:rsid w:val="00F80459"/>
    <w:rsid w:val="00F8156E"/>
    <w:rsid w:val="00F81EBE"/>
    <w:rsid w:val="00F8201C"/>
    <w:rsid w:val="00F84E84"/>
    <w:rsid w:val="00F85A00"/>
    <w:rsid w:val="00F86C74"/>
    <w:rsid w:val="00F87EE6"/>
    <w:rsid w:val="00F904F4"/>
    <w:rsid w:val="00F930E3"/>
    <w:rsid w:val="00F9510D"/>
    <w:rsid w:val="00F96435"/>
    <w:rsid w:val="00F979E7"/>
    <w:rsid w:val="00F97D1C"/>
    <w:rsid w:val="00FA03B3"/>
    <w:rsid w:val="00FA0549"/>
    <w:rsid w:val="00FA1D64"/>
    <w:rsid w:val="00FA2CFA"/>
    <w:rsid w:val="00FA30D6"/>
    <w:rsid w:val="00FA39E7"/>
    <w:rsid w:val="00FA3ABC"/>
    <w:rsid w:val="00FA437C"/>
    <w:rsid w:val="00FA4D5F"/>
    <w:rsid w:val="00FA683B"/>
    <w:rsid w:val="00FB0277"/>
    <w:rsid w:val="00FB1143"/>
    <w:rsid w:val="00FB1CF6"/>
    <w:rsid w:val="00FB407E"/>
    <w:rsid w:val="00FB5172"/>
    <w:rsid w:val="00FB6074"/>
    <w:rsid w:val="00FB678B"/>
    <w:rsid w:val="00FC188D"/>
    <w:rsid w:val="00FC1DDD"/>
    <w:rsid w:val="00FC2838"/>
    <w:rsid w:val="00FC32E2"/>
    <w:rsid w:val="00FC32F2"/>
    <w:rsid w:val="00FC4F5F"/>
    <w:rsid w:val="00FC52C0"/>
    <w:rsid w:val="00FC55F5"/>
    <w:rsid w:val="00FC7294"/>
    <w:rsid w:val="00FC7AB1"/>
    <w:rsid w:val="00FD06B6"/>
    <w:rsid w:val="00FD24A6"/>
    <w:rsid w:val="00FD38BE"/>
    <w:rsid w:val="00FD3F2F"/>
    <w:rsid w:val="00FD4D8B"/>
    <w:rsid w:val="00FD5452"/>
    <w:rsid w:val="00FD63FC"/>
    <w:rsid w:val="00FD6736"/>
    <w:rsid w:val="00FD70E6"/>
    <w:rsid w:val="00FD76DB"/>
    <w:rsid w:val="00FE0DE0"/>
    <w:rsid w:val="00FE1CA5"/>
    <w:rsid w:val="00FE307E"/>
    <w:rsid w:val="00FE38F9"/>
    <w:rsid w:val="00FE7D9A"/>
    <w:rsid w:val="00FF02AE"/>
    <w:rsid w:val="00FF12C0"/>
    <w:rsid w:val="00FF1558"/>
    <w:rsid w:val="00FF1937"/>
    <w:rsid w:val="00FF21F4"/>
    <w:rsid w:val="00FF3D37"/>
    <w:rsid w:val="00FF555C"/>
    <w:rsid w:val="00FF5C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9B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A0A38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07F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A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DE73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table" w:styleId="TableGrid">
    <w:name w:val="Table Grid"/>
    <w:basedOn w:val="TableNormal"/>
    <w:uiPriority w:val="39"/>
    <w:rsid w:val="00DE73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07F50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58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919CB"/>
  </w:style>
  <w:style w:type="character" w:styleId="Hyperlink">
    <w:name w:val="Hyperlink"/>
    <w:basedOn w:val="DefaultParagraphFont"/>
    <w:uiPriority w:val="99"/>
    <w:unhideWhenUsed/>
    <w:rsid w:val="008919CB"/>
    <w:rPr>
      <w:color w:val="0000FF"/>
      <w:u w:val="single"/>
    </w:rPr>
  </w:style>
  <w:style w:type="paragraph" w:customStyle="1" w:styleId="m-2714242171563974665msolistparagraph">
    <w:name w:val="m_-2714242171563974665msolistparagraph"/>
    <w:basedOn w:val="Normal"/>
    <w:rsid w:val="008919C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3079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9EE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079EE"/>
  </w:style>
  <w:style w:type="paragraph" w:styleId="Header">
    <w:name w:val="header"/>
    <w:basedOn w:val="Normal"/>
    <w:link w:val="HeaderChar"/>
    <w:uiPriority w:val="99"/>
    <w:unhideWhenUsed/>
    <w:rsid w:val="003F26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6E4"/>
    <w:rPr>
      <w:rFonts w:ascii="Times New Roman" w:hAnsi="Times New Roman" w:cs="Times New Roman"/>
    </w:rPr>
  </w:style>
  <w:style w:type="paragraph" w:customStyle="1" w:styleId="Body">
    <w:name w:val="Body"/>
    <w:rsid w:val="00175D6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paragraph" w:styleId="ListParagraph">
    <w:name w:val="List Paragraph"/>
    <w:qFormat/>
    <w:rsid w:val="00F13679"/>
    <w:pPr>
      <w:numPr>
        <w:numId w:val="15"/>
      </w:numPr>
      <w:pBdr>
        <w:top w:val="nil"/>
        <w:left w:val="nil"/>
        <w:bottom w:val="nil"/>
        <w:right w:val="nil"/>
        <w:between w:val="nil"/>
        <w:bar w:val="nil"/>
      </w:pBdr>
      <w:spacing w:before="60"/>
      <w:ind w:left="1134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A3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A38"/>
    <w:rPr>
      <w:rFonts w:ascii="Times New Roman" w:hAnsi="Times New Roman" w:cs="Times New Roman"/>
      <w:sz w:val="18"/>
      <w:szCs w:val="18"/>
    </w:rPr>
  </w:style>
  <w:style w:type="paragraph" w:customStyle="1" w:styleId="m-1382962879266718328msolistparagraph">
    <w:name w:val="m_-1382962879266718328msolistparagraph"/>
    <w:basedOn w:val="Normal"/>
    <w:rsid w:val="00D50CD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96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BB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B9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F01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styleId="Strong">
    <w:name w:val="Strong"/>
    <w:basedOn w:val="DefaultParagraphFont"/>
    <w:uiPriority w:val="22"/>
    <w:qFormat/>
    <w:rsid w:val="003428CC"/>
    <w:rPr>
      <w:b/>
      <w:bCs/>
    </w:rPr>
  </w:style>
  <w:style w:type="paragraph" w:styleId="Revision">
    <w:name w:val="Revision"/>
    <w:hidden/>
    <w:uiPriority w:val="99"/>
    <w:semiHidden/>
    <w:rsid w:val="005C5570"/>
    <w:rPr>
      <w:rFonts w:ascii="Times New Roman" w:eastAsia="Times New Roman" w:hAnsi="Times New Roman" w:cs="Times New Roman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1F613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F6134"/>
    <w:rPr>
      <w:rFonts w:ascii="Calibri" w:hAnsi="Calibri"/>
      <w:sz w:val="22"/>
      <w:szCs w:val="21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AEA"/>
    <w:rPr>
      <w:rFonts w:asciiTheme="majorHAnsi" w:eastAsiaTheme="majorEastAsia" w:hAnsiTheme="majorHAnsi" w:cstheme="majorBidi"/>
      <w:color w:val="1F3763" w:themeColor="accent1" w:themeShade="7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E183-048B-4922-BFDE-0B369109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selinajobson@yahoo.co.uk</dc:creator>
  <cp:keywords/>
  <dc:description/>
  <cp:lastModifiedBy>John Adler</cp:lastModifiedBy>
  <cp:revision>23</cp:revision>
  <cp:lastPrinted>2017-09-27T17:56:00Z</cp:lastPrinted>
  <dcterms:created xsi:type="dcterms:W3CDTF">2021-04-21T12:42:00Z</dcterms:created>
  <dcterms:modified xsi:type="dcterms:W3CDTF">2021-04-29T17:10:00Z</dcterms:modified>
</cp:coreProperties>
</file>